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9 September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four input contributions but was only able to discuss and note the draft CR on Video Support in ITT4RT due to lack of time.  There was also a discussion on the process for agreeing and documenting the normative aspects in Phase 1.</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pStyle w:val="Heading2"/>
        <w:tabs>
          <w:tab w:val="left" w:pos="6379"/>
        </w:tabs>
        <w:spacing w:after="0" w:before="120" w:lineRule="auto"/>
        <w:ind w:left="851" w:hanging="567"/>
        <w:rPr>
          <w:b w:val="1"/>
          <w:vertAlign w:val="baseline"/>
        </w:rPr>
      </w:pPr>
      <w:r w:rsidDel="00000000" w:rsidR="00000000" w:rsidRPr="00000000">
        <w:rPr>
          <w:b w:val="1"/>
          <w:vertAlign w:val="baseline"/>
          <w:rtl w:val="0"/>
        </w:rPr>
        <w:t xml:space="preserve">1.</w:t>
        <w:tab/>
        <w:t xml:space="preserve">Opening of the conference call </w:t>
      </w:r>
    </w:p>
    <w:p w:rsidR="00000000" w:rsidDel="00000000" w:rsidP="00000000" w:rsidRDefault="00000000" w:rsidRPr="00000000" w14:paraId="0000000B">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C">
            <w:pPr>
              <w:tabs>
                <w:tab w:val="left" w:pos="6379"/>
              </w:tabs>
              <w:spacing w:after="60" w:before="60" w:line="276" w:lineRule="auto"/>
              <w:rPr>
                <w:b w:val="1"/>
                <w:sz w:val="20"/>
                <w:szCs w:val="20"/>
              </w:rPr>
            </w:pPr>
            <w:r w:rsidDel="00000000" w:rsidR="00000000" w:rsidRPr="00000000">
              <w:rPr>
                <w:b w:val="1"/>
                <w:sz w:val="20"/>
                <w:szCs w:val="20"/>
                <w:rtl w:val="0"/>
              </w:rPr>
              <w:t xml:space="preserve">Telco#11</w:t>
            </w:r>
          </w:p>
          <w:p w:rsidR="00000000" w:rsidDel="00000000" w:rsidP="00000000" w:rsidRDefault="00000000" w:rsidRPr="00000000" w14:paraId="0000000D">
            <w:pPr>
              <w:tabs>
                <w:tab w:val="left" w:pos="6379"/>
              </w:tabs>
              <w:spacing w:after="60" w:before="60" w:line="276" w:lineRule="auto"/>
              <w:rPr>
                <w:b w:val="1"/>
                <w:sz w:val="20"/>
                <w:szCs w:val="20"/>
              </w:rPr>
            </w:pPr>
            <w:r w:rsidDel="00000000" w:rsidR="00000000" w:rsidRPr="00000000">
              <w:rPr>
                <w:b w:val="1"/>
                <w:sz w:val="20"/>
                <w:szCs w:val="20"/>
                <w:rtl w:val="0"/>
              </w:rPr>
              <w:t xml:space="preserve">(Topic: ITT4RT, Date: 9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E">
            <w:pPr>
              <w:tabs>
                <w:tab w:val="left" w:pos="6379"/>
              </w:tabs>
              <w:spacing w:after="60" w:before="60" w:line="276" w:lineRule="auto"/>
              <w:ind w:left="360" w:firstLine="0"/>
              <w:rPr/>
            </w:pPr>
            <w:r w:rsidDel="00000000" w:rsidR="00000000" w:rsidRPr="00000000">
              <w:rPr>
                <w:rtl w:val="0"/>
              </w:rPr>
              <w:t xml:space="preserve">Update permanent document to include use cases, architecture / call flows, requirements, potential solutions, and working assumptions (according to Phase 1 described in S4-201193 and S4-201202)</w:t>
            </w:r>
          </w:p>
          <w:p w:rsidR="00000000" w:rsidDel="00000000" w:rsidP="00000000" w:rsidRDefault="00000000" w:rsidRPr="00000000" w14:paraId="0000000F">
            <w:pPr>
              <w:tabs>
                <w:tab w:val="left" w:pos="6379"/>
              </w:tabs>
              <w:spacing w:after="60" w:before="60" w:line="276" w:lineRule="auto"/>
              <w:ind w:left="360" w:firstLine="0"/>
              <w:rPr/>
            </w:pPr>
            <w:r w:rsidDel="00000000" w:rsidR="00000000" w:rsidRPr="00000000">
              <w:rPr>
                <w:rtl w:val="0"/>
              </w:rPr>
              <w:t xml:space="preserve">Agree on draft CRs to TS 26.114 and TS 26.223 addressing the work item objectives (according to Phase 1 described in S4-201193 and S4-201202)</w:t>
            </w:r>
          </w:p>
          <w:p w:rsidR="00000000" w:rsidDel="00000000" w:rsidP="00000000" w:rsidRDefault="00000000" w:rsidRPr="00000000" w14:paraId="00000010">
            <w:pPr>
              <w:tabs>
                <w:tab w:val="left" w:pos="6379"/>
              </w:tabs>
              <w:spacing w:after="60" w:before="60" w:line="276" w:lineRule="auto"/>
              <w:ind w:left="360" w:firstLine="0"/>
              <w:rPr>
                <w:b w:val="1"/>
              </w:rPr>
            </w:pPr>
            <w:r w:rsidDel="00000000" w:rsidR="00000000" w:rsidRPr="00000000">
              <w:rPr>
                <w:b w:val="1"/>
                <w:rtl w:val="0"/>
              </w:rPr>
              <w:t xml:space="preserve">Contribution submission deadline: 23:59 CEST, 4 Sep 2020</w:t>
            </w:r>
          </w:p>
        </w:tc>
      </w:tr>
    </w:tbl>
    <w:p w:rsidR="00000000" w:rsidDel="00000000" w:rsidP="00000000" w:rsidRDefault="00000000" w:rsidRPr="00000000" w14:paraId="00000011">
      <w:pPr>
        <w:tabs>
          <w:tab w:val="left" w:pos="6379"/>
        </w:tabs>
        <w:rPr/>
      </w:pPr>
      <w:r w:rsidDel="00000000" w:rsidR="00000000" w:rsidRPr="00000000">
        <w:rPr>
          <w:rtl w:val="0"/>
        </w:rPr>
      </w:r>
    </w:p>
    <w:p w:rsidR="00000000" w:rsidDel="00000000" w:rsidP="00000000" w:rsidRDefault="00000000" w:rsidRPr="00000000" w14:paraId="00000012">
      <w:pPr>
        <w:tabs>
          <w:tab w:val="left" w:pos="6379"/>
        </w:tabs>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The chair, Nikolai Leung (Qualcomm), opened the conference call at about 16:03 hours CEST on September 9, 2020.</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t xml:space="preserve">Charles Lo, 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hyperlink r:id="rId7">
        <w:r w:rsidDel="00000000" w:rsidR="00000000" w:rsidRPr="00000000">
          <w:rPr>
            <w:color w:val="1155cc"/>
            <w:u w:val="single"/>
            <w:rtl w:val="0"/>
          </w:rPr>
          <w:t xml:space="preserve">https://docs.google.com/document/d/1Cw8ADGTznNEFlZ6psxM_0IOCg-bUr-wTgShjJyD1h3w/edit#</w:t>
        </w:r>
      </w:hyperlink>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2.</w:t>
        <w:tab/>
        <w:t xml:space="preserve">Approval of the agenda and registration of documents</w:t>
      </w:r>
    </w:p>
    <w:p w:rsidR="00000000" w:rsidDel="00000000" w:rsidP="00000000" w:rsidRDefault="00000000" w:rsidRPr="00000000" w14:paraId="0000001A">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9 September 2020 Teleconference #11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20">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1">
      <w:pPr>
        <w:pStyle w:val="Heading2"/>
        <w:tabs>
          <w:tab w:val="left" w:pos="7088"/>
        </w:tabs>
        <w:spacing w:after="0" w:before="120" w:lineRule="auto"/>
        <w:ind w:left="851" w:hanging="567"/>
        <w:rPr>
          <w:b w:val="0"/>
        </w:rPr>
      </w:pPr>
      <w:r w:rsidDel="00000000" w:rsidR="00000000" w:rsidRPr="00000000">
        <w:rPr>
          <w:b w:val="0"/>
          <w:color w:val="0000ff"/>
          <w:sz w:val="20"/>
          <w:szCs w:val="20"/>
          <w:rtl w:val="0"/>
        </w:rPr>
        <w:t xml:space="preserve">S4-AHM580 </w:t>
      </w:r>
      <w:r w:rsidDel="00000000" w:rsidR="00000000" w:rsidRPr="00000000">
        <w:rPr>
          <w:b w:val="0"/>
          <w:sz w:val="20"/>
          <w:szCs w:val="20"/>
          <w:rtl w:val="0"/>
        </w:rPr>
        <w:t xml:space="preserve">was </w:t>
      </w:r>
      <w:r w:rsidDel="00000000" w:rsidR="00000000" w:rsidRPr="00000000">
        <w:rPr>
          <w:b w:val="0"/>
          <w:color w:val="ff0000"/>
          <w:sz w:val="20"/>
          <w:szCs w:val="20"/>
          <w:rtl w:val="0"/>
        </w:rPr>
        <w:t xml:space="preserve">Approved</w:t>
      </w:r>
      <w:r w:rsidDel="00000000" w:rsidR="00000000" w:rsidRPr="00000000">
        <w:rPr>
          <w:b w:val="0"/>
          <w:rtl w:val="0"/>
        </w:rPr>
        <w:t xml:space="preserve">.</w:t>
      </w:r>
    </w:p>
    <w:p w:rsidR="00000000" w:rsidDel="00000000" w:rsidP="00000000" w:rsidRDefault="00000000" w:rsidRPr="00000000" w14:paraId="00000022">
      <w:pPr>
        <w:pStyle w:val="Heading2"/>
        <w:tabs>
          <w:tab w:val="left" w:pos="7088"/>
        </w:tabs>
        <w:spacing w:after="0" w:before="120" w:lineRule="auto"/>
        <w:ind w:left="851" w:hanging="567"/>
        <w:rPr>
          <w:b w:val="1"/>
          <w:vertAlign w:val="baseline"/>
        </w:rPr>
      </w:pPr>
      <w:r w:rsidDel="00000000" w:rsidR="00000000" w:rsidRPr="00000000">
        <w:rPr>
          <w:b w:val="1"/>
          <w:vertAlign w:val="baseline"/>
          <w:rtl w:val="0"/>
        </w:rPr>
        <w:t xml:space="preserve">3.</w:t>
        <w:tab/>
        <w:t xml:space="preserve">Reports and liaisons</w:t>
      </w:r>
    </w:p>
    <w:p w:rsidR="00000000" w:rsidDel="00000000" w:rsidP="00000000" w:rsidRDefault="00000000" w:rsidRPr="00000000" w14:paraId="00000023">
      <w:pPr>
        <w:tabs>
          <w:tab w:val="left" w:pos="7088"/>
        </w:tabs>
        <w:rPr>
          <w:vertAlign w:val="baseline"/>
        </w:rPr>
      </w:pPr>
      <w:r w:rsidDel="00000000" w:rsidR="00000000" w:rsidRPr="00000000">
        <w:rPr>
          <w:rtl w:val="0"/>
        </w:rPr>
      </w:r>
    </w:p>
    <w:p w:rsidR="00000000" w:rsidDel="00000000" w:rsidP="00000000" w:rsidRDefault="00000000" w:rsidRPr="00000000" w14:paraId="00000024">
      <w:pPr>
        <w:widowControl w:val="1"/>
        <w:spacing w:after="0" w:before="0" w:line="276" w:lineRule="auto"/>
        <w:rPr>
          <w:sz w:val="20"/>
          <w:szCs w:val="20"/>
        </w:rPr>
      </w:pPr>
      <w:r w:rsidDel="00000000" w:rsidR="00000000" w:rsidRPr="00000000">
        <w:rPr>
          <w:sz w:val="20"/>
          <w:szCs w:val="20"/>
          <w:rtl w:val="0"/>
        </w:rPr>
        <w:t xml:space="preserve">None.</w:t>
      </w:r>
    </w:p>
    <w:p w:rsidR="00000000" w:rsidDel="00000000" w:rsidP="00000000" w:rsidRDefault="00000000" w:rsidRPr="00000000" w14:paraId="00000025">
      <w:pPr>
        <w:pStyle w:val="Heading2"/>
        <w:tabs>
          <w:tab w:val="left" w:pos="7200"/>
        </w:tabs>
        <w:spacing w:after="0" w:before="120" w:lineRule="auto"/>
        <w:ind w:left="0" w:firstLine="0"/>
        <w:rPr/>
      </w:pPr>
      <w:bookmarkStart w:colFirst="0" w:colLast="0" w:name="_dx51lppes5ax" w:id="2"/>
      <w:bookmarkEnd w:id="2"/>
      <w:r w:rsidDel="00000000" w:rsidR="00000000" w:rsidRPr="00000000">
        <w:rPr>
          <w:rtl w:val="0"/>
        </w:rPr>
      </w:r>
    </w:p>
    <w:p w:rsidR="00000000" w:rsidDel="00000000" w:rsidP="00000000" w:rsidRDefault="00000000" w:rsidRPr="00000000" w14:paraId="00000026">
      <w:pPr>
        <w:pStyle w:val="Heading2"/>
        <w:tabs>
          <w:tab w:val="left" w:pos="7200"/>
        </w:tabs>
        <w:spacing w:after="0" w:before="120" w:lineRule="auto"/>
        <w:ind w:left="900" w:hanging="630"/>
        <w:rPr/>
      </w:pPr>
      <w:bookmarkStart w:colFirst="0" w:colLast="0" w:name="_37n3l76ymnh9" w:id="3"/>
      <w:bookmarkEnd w:id="3"/>
      <w:r w:rsidDel="00000000" w:rsidR="00000000" w:rsidRPr="00000000">
        <w:rPr>
          <w:b w:val="1"/>
          <w:vertAlign w:val="baseline"/>
          <w:rtl w:val="0"/>
        </w:rPr>
        <w:t xml:space="preserve">4.  </w:t>
      </w:r>
      <w:r w:rsidDel="00000000" w:rsidR="00000000" w:rsidRPr="00000000">
        <w:rPr>
          <w:rtl w:val="0"/>
        </w:rPr>
        <w:t xml:space="preserve"> </w:t>
        <w:tab/>
        <w:t xml:space="preserve">Support of Immersive Teleconferencing and Telepresence for Remote Terminals (ITT4RT)</w:t>
      </w:r>
    </w:p>
    <w:p w:rsidR="00000000" w:rsidDel="00000000" w:rsidP="00000000" w:rsidRDefault="00000000" w:rsidRPr="00000000" w14:paraId="00000027">
      <w:pPr>
        <w:tabs>
          <w:tab w:val="left" w:pos="7200"/>
        </w:tabs>
        <w:rPr/>
      </w:pPr>
      <w:r w:rsidDel="00000000" w:rsidR="00000000" w:rsidRPr="00000000">
        <w:rPr>
          <w:rtl w:val="0"/>
        </w:rPr>
      </w:r>
    </w:p>
    <w:tbl>
      <w:tblPr>
        <w:tblStyle w:val="Table3"/>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4170"/>
        <w:gridCol w:w="2835"/>
        <w:gridCol w:w="300"/>
        <w:tblGridChange w:id="0">
          <w:tblGrid>
            <w:gridCol w:w="1590"/>
            <w:gridCol w:w="4170"/>
            <w:gridCol w:w="2835"/>
            <w:gridCol w:w="30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9">
            <w:pPr>
              <w:tabs>
                <w:tab w:val="left" w:pos="7200"/>
              </w:tabs>
              <w:spacing w:after="0" w:before="0" w:line="276" w:lineRule="auto"/>
              <w:rPr>
                <w:sz w:val="20"/>
                <w:szCs w:val="20"/>
              </w:rPr>
            </w:pPr>
            <w:r w:rsidDel="00000000" w:rsidR="00000000" w:rsidRPr="00000000">
              <w:rPr>
                <w:sz w:val="20"/>
                <w:szCs w:val="20"/>
                <w:rtl w:val="0"/>
              </w:rPr>
              <w:t xml:space="preserve">Draft CR 26.114 Video Support for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A">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2C">
      <w:pPr>
        <w:tabs>
          <w:tab w:val="left" w:pos="7200"/>
        </w:tabs>
        <w:rPr/>
      </w:pPr>
      <w:r w:rsidDel="00000000" w:rsidR="00000000" w:rsidRPr="00000000">
        <w:rPr>
          <w:rtl w:val="0"/>
        </w:rPr>
        <w:t xml:space="preserve">Presented by Ozgur Oyman of Intel.</w:t>
      </w:r>
    </w:p>
    <w:p w:rsidR="00000000" w:rsidDel="00000000" w:rsidP="00000000" w:rsidRDefault="00000000" w:rsidRPr="00000000" w14:paraId="0000002D">
      <w:pPr>
        <w:tabs>
          <w:tab w:val="left" w:pos="7200"/>
        </w:tabs>
        <w:rPr/>
      </w:pPr>
      <w:r w:rsidDel="00000000" w:rsidR="00000000" w:rsidRPr="00000000">
        <w:rPr>
          <w:rtl w:val="0"/>
        </w:rPr>
        <w:t xml:space="preserve">Chair provided high level info on planned treatment of the document on means to handle this dCR towards fulfilling Phase 1 objectives. It represents the skeleton for Phase 1 specification. Everything is in brackets as the starting point and upon checking for any disagreement/concerns, each section can be unbracketed. Ozgur echoed the Chair’s remarks, to attain common understanding of skeleton and go over section by section as to what might be agreeable and identify relevant gaps.</w:t>
      </w:r>
    </w:p>
    <w:p w:rsidR="00000000" w:rsidDel="00000000" w:rsidP="00000000" w:rsidRDefault="00000000" w:rsidRPr="00000000" w14:paraId="0000002E">
      <w:pPr>
        <w:tabs>
          <w:tab w:val="left" w:pos="7200"/>
        </w:tabs>
        <w:rPr/>
      </w:pPr>
      <w:r w:rsidDel="00000000" w:rsidR="00000000" w:rsidRPr="00000000">
        <w:rPr>
          <w:rtl w:val="0"/>
        </w:rPr>
        <w:t xml:space="preserve">Nokia </w:t>
      </w:r>
      <w:r w:rsidDel="00000000" w:rsidR="00000000" w:rsidRPr="00000000">
        <w:rPr>
          <w:rtl w:val="0"/>
        </w:rPr>
        <w:t xml:space="preserve">indicated a desire</w:t>
      </w:r>
      <w:r w:rsidDel="00000000" w:rsidR="00000000" w:rsidRPr="00000000">
        <w:rPr>
          <w:rtl w:val="0"/>
        </w:rPr>
        <w:t xml:space="preserve"> for more time for checking the various sections and how to address concerns that may arise later should something be agreed now but need to be challenged later. Chair suggests members be conservative and proactively indicate the sections they need more time to evaluate before they can confirm agreement. There was discussion on whether to simply consider that none of the entire document should be considered for agreement today, vs. going through section-by-section to test for possible agreement. It was suggested that there will always be opportunities to amend agreed text based on future contributions. It was pointed out that the document is a Draft CR, s.t. until formal CR is produced and agreed, nothing is officially adopted. Objective is to attain a structure and common understanding on the technical functions of ITT4RT. Most of the core components identified here are reflected in the PD for a long time without change, whereas others which are still undergoing discussion will anyways require more time to agree. Chair cited the importance of identifying areas for further discussion. </w:t>
      </w:r>
    </w:p>
    <w:p w:rsidR="00000000" w:rsidDel="00000000" w:rsidP="00000000" w:rsidRDefault="00000000" w:rsidRPr="00000000" w14:paraId="0000002F">
      <w:pPr>
        <w:tabs>
          <w:tab w:val="left" w:pos="7200"/>
        </w:tabs>
        <w:rPr/>
      </w:pPr>
      <w:r w:rsidDel="00000000" w:rsidR="00000000" w:rsidRPr="00000000">
        <w:rPr>
          <w:rtl w:val="0"/>
        </w:rPr>
        <w:t xml:space="preserve">Inquiry from Eric of Samsung that if missing parts to this document are identified, should propose changes be submitted against the PD or as Draft CR. Intel thinks what matters most is material to the normative spec via CR, but it is also a voluntary decision by contributors as to whether similar submissions should be made to the PD. A technical report may also be a means to promote the contents of the PD. </w:t>
      </w:r>
    </w:p>
    <w:p w:rsidR="00000000" w:rsidDel="00000000" w:rsidP="00000000" w:rsidRDefault="00000000" w:rsidRPr="00000000" w14:paraId="00000030">
      <w:pPr>
        <w:tabs>
          <w:tab w:val="left" w:pos="7200"/>
        </w:tabs>
        <w:rPr/>
      </w:pPr>
      <w:r w:rsidDel="00000000" w:rsidR="00000000" w:rsidRPr="00000000">
        <w:rPr>
          <w:rtl w:val="0"/>
        </w:rPr>
        <w:t xml:space="preserve">Chair indicated that text for normative specification is typically not coupled with background/explanations.  When proposing changes to the dCR, it would be good to make corresponding contributions to the PD to explain and document the reasons for the changes to the dCR.</w:t>
      </w:r>
    </w:p>
    <w:p w:rsidR="00000000" w:rsidDel="00000000" w:rsidP="00000000" w:rsidRDefault="00000000" w:rsidRPr="00000000" w14:paraId="00000031">
      <w:pPr>
        <w:tabs>
          <w:tab w:val="left" w:pos="7200"/>
        </w:tabs>
        <w:rPr/>
      </w:pPr>
      <w:r w:rsidDel="00000000" w:rsidR="00000000" w:rsidRPr="00000000">
        <w:rPr>
          <w:rtl w:val="0"/>
        </w:rPr>
        <w:t xml:space="preserve">Discussion (moderated by the Chair then Igor Curcio, one of the ITT4RT Rapporteurs)</w:t>
      </w:r>
    </w:p>
    <w:p w:rsidR="00000000" w:rsidDel="00000000" w:rsidP="00000000" w:rsidRDefault="00000000" w:rsidRPr="00000000" w14:paraId="00000032">
      <w:pPr>
        <w:numPr>
          <w:ilvl w:val="0"/>
          <w:numId w:val="4"/>
        </w:numPr>
        <w:tabs>
          <w:tab w:val="left" w:pos="7200"/>
        </w:tabs>
        <w:spacing w:after="0" w:afterAutospacing="0"/>
        <w:ind w:left="720" w:hanging="360"/>
        <w:rPr>
          <w:u w:val="none"/>
        </w:rPr>
      </w:pPr>
      <w:r w:rsidDel="00000000" w:rsidR="00000000" w:rsidRPr="00000000">
        <w:rPr>
          <w:rtl w:val="0"/>
        </w:rPr>
        <w:t xml:space="preserve">Ozgur: how does the proposed skeleton look for others?</w:t>
      </w:r>
    </w:p>
    <w:p w:rsidR="00000000" w:rsidDel="00000000" w:rsidP="00000000" w:rsidRDefault="00000000" w:rsidRPr="00000000" w14:paraId="0000003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Imed: structure seems OK, but not very clear what is mandatory vs. optional to support for ITT4RT. If following MPEG model, only viewport-independent should be mandatory.</w:t>
      </w:r>
    </w:p>
    <w:p w:rsidR="00000000" w:rsidDel="00000000" w:rsidP="00000000" w:rsidRDefault="00000000" w:rsidRPr="00000000" w14:paraId="0000003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suggest we go into future discussion feature-by-feature as to whether it be mandatory vs. optional</w:t>
      </w:r>
    </w:p>
    <w:p w:rsidR="00000000" w:rsidDel="00000000" w:rsidP="00000000" w:rsidRDefault="00000000" w:rsidRPr="00000000" w14:paraId="0000003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may produce separate sections on sender and receiver requirements and identify which features are mandatory vs. optional - might represent new sections in the skeleton</w:t>
      </w:r>
    </w:p>
    <w:p w:rsidR="00000000" w:rsidDel="00000000" w:rsidP="00000000" w:rsidRDefault="00000000" w:rsidRPr="00000000" w14:paraId="0000003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X.1 indicates ITT4RT feature is optional for MTSI terminal to support; for different features in Annex declare whether a given feature is mandatory or optional. Points to different sections in the skeleton that explicitly indicate mandatory vs. optional nature of different features. This might avoid producing separate sections on requirements and how fulfilled.</w:t>
      </w:r>
    </w:p>
    <w:p w:rsidR="00000000" w:rsidDel="00000000" w:rsidP="00000000" w:rsidRDefault="00000000" w:rsidRPr="00000000" w14:paraId="0000003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There was agreement that it can be minuted that the skeleton is acceptable, and to use ITT4RT client terminology for building mandatory/optional/conditionally mandatory text around that</w:t>
      </w:r>
    </w:p>
    <w:p w:rsidR="00000000" w:rsidDel="00000000" w:rsidP="00000000" w:rsidRDefault="00000000" w:rsidRPr="00000000" w14:paraId="0000003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on X.1 and X.2 - any information as informative to be described in an Annex. Seems some introduction on key components and how these operate is desirable.</w:t>
      </w:r>
    </w:p>
    <w:p w:rsidR="00000000" w:rsidDel="00000000" w:rsidP="00000000" w:rsidRDefault="00000000" w:rsidRPr="00000000" w14:paraId="0000003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Might produce another Annex that is purely informative - such as SDP examples, and describing various operational scenarios - that info could also be included in a separate TR. Good suggestion.</w:t>
      </w:r>
    </w:p>
    <w:p w:rsidR="00000000" w:rsidDel="00000000" w:rsidP="00000000" w:rsidRDefault="00000000" w:rsidRPr="00000000" w14:paraId="0000003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what does e2e reference architecture cover?</w:t>
      </w:r>
    </w:p>
    <w:p w:rsidR="00000000" w:rsidDel="00000000" w:rsidP="00000000" w:rsidRDefault="00000000" w:rsidRPr="00000000" w14:paraId="0000003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how 360 video is generated, delivered and rendered.</w:t>
      </w:r>
    </w:p>
    <w:p w:rsidR="00000000" w:rsidDel="00000000" w:rsidP="00000000" w:rsidRDefault="00000000" w:rsidRPr="00000000" w14:paraId="0000003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that info would be informative?</w:t>
      </w:r>
    </w:p>
    <w:p w:rsidR="00000000" w:rsidDel="00000000" w:rsidP="00000000" w:rsidRDefault="00000000" w:rsidRPr="00000000" w14:paraId="0000003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architecture is normative such as definitions of coordinate system, video and audio system aspects. This might not be necessary since such is already done in VR spec. Just need real-time requirements for ITT4RT</w:t>
      </w:r>
    </w:p>
    <w:p w:rsidR="00000000" w:rsidDel="00000000" w:rsidP="00000000" w:rsidRDefault="00000000" w:rsidRPr="00000000" w14:paraId="0000003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e2e architecture is then normative, right?</w:t>
      </w:r>
    </w:p>
    <w:p w:rsidR="00000000" w:rsidDel="00000000" w:rsidP="00000000" w:rsidRDefault="00000000" w:rsidRPr="00000000" w14:paraId="0000003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it is referential but part of normative text based on signaling mechanisms, coordinate systems, etc. Encoding, production, rendering is common to VR stream - differences are in containers and transport streams. Also bitstream formats can differ from VR stream (such as inclusion of SEI messages)</w:t>
      </w:r>
    </w:p>
    <w:p w:rsidR="00000000" w:rsidDel="00000000" w:rsidP="00000000" w:rsidRDefault="00000000" w:rsidRPr="00000000" w14:paraId="0000004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Naotaka-san: X.1 is mostly focused on remote client side, how do we treat conference room side entities?</w:t>
      </w:r>
    </w:p>
    <w:p w:rsidR="00000000" w:rsidDel="00000000" w:rsidP="00000000" w:rsidRDefault="00000000" w:rsidRPr="00000000" w14:paraId="0000004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‘ITT4RT-MTSI terminal’ and ‘ITT4RT-MTSI client in-terminal’ terminology refers to both conference room and remote user entities. Difference is in role as sender vs. receiver.</w:t>
      </w:r>
    </w:p>
    <w:p w:rsidR="00000000" w:rsidDel="00000000" w:rsidP="00000000" w:rsidRDefault="00000000" w:rsidRPr="00000000" w14:paraId="0000004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Naotaka-san: ITT4RT communications is asymmetrical as opposed to symmetrical nature for MTSI - some clarification on this is needed.</w:t>
      </w:r>
    </w:p>
    <w:p w:rsidR="00000000" w:rsidDel="00000000" w:rsidP="00000000" w:rsidRDefault="00000000" w:rsidRPr="00000000" w14:paraId="0000004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agree with Naotaka-san; might qualify by “sender client” vs. “receiver client” - avoid overloading terminology</w:t>
      </w:r>
    </w:p>
    <w:p w:rsidR="00000000" w:rsidDel="00000000" w:rsidP="00000000" w:rsidRDefault="00000000" w:rsidRPr="00000000" w14:paraId="0000004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Bo: scope of ITT4RT defines 3D immersive media in downlink; so is the sending side always the conference room? Is conference room considered part of network?</w:t>
      </w:r>
    </w:p>
    <w:p w:rsidR="00000000" w:rsidDel="00000000" w:rsidP="00000000" w:rsidRDefault="00000000" w:rsidRPr="00000000" w14:paraId="0000004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Yes, immersive video is only sent on downlink; conference is part of uplink - remote user can send uplink media to MRF and then processed and sent to conference room. Conference room and remote user are MTSI clients, distinguishable by sending-side MTSI client in terminal vs receiving-side MTSI client in terminal. At least such limitation pertains for video. Unidirectional case of immersive video refers to conference room representing sending-side MTSI client, whereas support for H.264 and H.265 applies to both sides.</w:t>
      </w:r>
    </w:p>
    <w:p w:rsidR="00000000" w:rsidDel="00000000" w:rsidP="00000000" w:rsidRDefault="00000000" w:rsidRPr="00000000" w14:paraId="0000004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suggest sender and receiver words, and shorten ITT4RT-MTSI to ITT4RT</w:t>
      </w:r>
    </w:p>
    <w:p w:rsidR="00000000" w:rsidDel="00000000" w:rsidP="00000000" w:rsidRDefault="00000000" w:rsidRPr="00000000" w14:paraId="0000004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sounds fine</w:t>
      </w:r>
    </w:p>
    <w:p w:rsidR="00000000" w:rsidDel="00000000" w:rsidP="00000000" w:rsidRDefault="00000000" w:rsidRPr="00000000" w14:paraId="0000004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Naotaka-san: conference room side terminal - would like a specific term for this</w:t>
      </w:r>
    </w:p>
    <w:p w:rsidR="00000000" w:rsidDel="00000000" w:rsidP="00000000" w:rsidRDefault="00000000" w:rsidRPr="00000000" w14:paraId="0000004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don’t want to impose unnecessary limitations on sender - could be conference room or the beach</w:t>
      </w:r>
    </w:p>
    <w:p w:rsidR="00000000" w:rsidDel="00000000" w:rsidP="00000000" w:rsidRDefault="00000000" w:rsidRPr="00000000" w14:paraId="0000004A">
      <w:pPr>
        <w:numPr>
          <w:ilvl w:val="0"/>
          <w:numId w:val="4"/>
        </w:numPr>
        <w:tabs>
          <w:tab w:val="left" w:pos="7200"/>
        </w:tabs>
        <w:spacing w:after="0" w:afterAutospacing="0" w:before="0" w:beforeAutospacing="0"/>
        <w:ind w:left="720" w:hanging="360"/>
      </w:pPr>
      <w:r w:rsidDel="00000000" w:rsidR="00000000" w:rsidRPr="00000000">
        <w:rPr>
          <w:rtl w:val="0"/>
        </w:rPr>
        <w:t xml:space="preserve">Naotaka-san: sending client and receiving client terms not sufficiently clear</w:t>
      </w:r>
    </w:p>
    <w:p w:rsidR="00000000" w:rsidDel="00000000" w:rsidP="00000000" w:rsidRDefault="00000000" w:rsidRPr="00000000" w14:paraId="0000004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following MTSI have MTSI client and gateway. Conference room and remote user are both ITT4RT clients. Also need gateway in the form of MRF/MCU. Gateway as server entity is separate from conference room. Sending client clear from role.</w:t>
      </w:r>
    </w:p>
    <w:p w:rsidR="00000000" w:rsidDel="00000000" w:rsidP="00000000" w:rsidRDefault="00000000" w:rsidRPr="00000000" w14:paraId="0000004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Naotaka-san: would like to address asymmetricity aspect of ITT4RT. Camera calibration refers to conference side terminal specifically. Just referring to sending-side client is not clear enough since remote user can be sender also.</w:t>
      </w:r>
    </w:p>
    <w:p w:rsidR="00000000" w:rsidDel="00000000" w:rsidP="00000000" w:rsidRDefault="00000000" w:rsidRPr="00000000" w14:paraId="0000004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we have 4 entities - conference room sender is different from remote side sender, and should avoid same terminology for both. One sender has 360 video capability and the other only 2D sending capability.</w:t>
      </w:r>
    </w:p>
    <w:p w:rsidR="00000000" w:rsidDel="00000000" w:rsidP="00000000" w:rsidRDefault="00000000" w:rsidRPr="00000000" w14:paraId="0000004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remote terminal is not qualified as  ITT4RT sender (because it can only send 2D video)</w:t>
      </w:r>
    </w:p>
    <w:p w:rsidR="00000000" w:rsidDel="00000000" w:rsidP="00000000" w:rsidRDefault="00000000" w:rsidRPr="00000000" w14:paraId="0000004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suggest defining entities clearly in informative Annex.</w:t>
      </w:r>
    </w:p>
    <w:p w:rsidR="00000000" w:rsidDel="00000000" w:rsidP="00000000" w:rsidRDefault="00000000" w:rsidRPr="00000000" w14:paraId="0000005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agrees to clarify what a terminal is capable of in ITT4RT vs. MTSI specific terms</w:t>
      </w:r>
    </w:p>
    <w:p w:rsidR="00000000" w:rsidDel="00000000" w:rsidP="00000000" w:rsidRDefault="00000000" w:rsidRPr="00000000" w14:paraId="0000005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define entities in ITT4RT that have communications role: see three entities: MTSI terminal with ITT4RT capabilities, ITT4RT MRF, gateway, ???</w:t>
      </w:r>
    </w:p>
    <w:p w:rsidR="00000000" w:rsidDel="00000000" w:rsidP="00000000" w:rsidRDefault="00000000" w:rsidRPr="00000000" w14:paraId="0000005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Iraj: Terminal may have different functions/capabilities</w:t>
      </w:r>
    </w:p>
    <w:p w:rsidR="00000000" w:rsidDel="00000000" w:rsidP="00000000" w:rsidRDefault="00000000" w:rsidRPr="00000000" w14:paraId="0000005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will further think about the conversation and work on providing clarifications: sees three entities sending ITT4RT client, receiving ITT4RT client, ITT4RT Gateway</w:t>
      </w:r>
    </w:p>
    <w:p w:rsidR="00000000" w:rsidDel="00000000" w:rsidP="00000000" w:rsidRDefault="00000000" w:rsidRPr="00000000" w14:paraId="00000054">
      <w:pPr>
        <w:numPr>
          <w:ilvl w:val="0"/>
          <w:numId w:val="4"/>
        </w:numPr>
        <w:tabs>
          <w:tab w:val="left" w:pos="7200"/>
        </w:tabs>
        <w:spacing w:after="0" w:afterAutospacing="0" w:before="0" w:beforeAutospacing="0"/>
        <w:ind w:left="720" w:hanging="360"/>
      </w:pPr>
      <w:r w:rsidDel="00000000" w:rsidR="00000000" w:rsidRPr="00000000">
        <w:rPr>
          <w:rtl w:val="0"/>
        </w:rPr>
        <w:t xml:space="preserve">Naotaka-san: still would like for coming up with better terminology or clarification for new readers</w:t>
      </w:r>
    </w:p>
    <w:p w:rsidR="00000000" w:rsidDel="00000000" w:rsidP="00000000" w:rsidRDefault="00000000" w:rsidRPr="00000000" w14:paraId="0000005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Is it true that we don’t have immersive audio as part of the </w:t>
      </w:r>
      <w:r w:rsidDel="00000000" w:rsidR="00000000" w:rsidRPr="00000000">
        <w:rPr>
          <w:rtl w:val="0"/>
        </w:rPr>
        <w:t xml:space="preserve">architecture</w:t>
      </w:r>
      <w:r w:rsidDel="00000000" w:rsidR="00000000" w:rsidRPr="00000000">
        <w:rPr>
          <w:rtl w:val="0"/>
        </w:rPr>
        <w:t xml:space="preserve"> yet? Suggest  adding editors’ note that audio reference architecture is not yet available but should be included in future.</w:t>
      </w:r>
    </w:p>
    <w:p w:rsidR="00000000" w:rsidDel="00000000" w:rsidP="00000000" w:rsidRDefault="00000000" w:rsidRPr="00000000" w14:paraId="00000056">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Yes.</w:t>
      </w:r>
    </w:p>
    <w:p w:rsidR="00000000" w:rsidDel="00000000" w:rsidP="00000000" w:rsidRDefault="00000000" w:rsidRPr="00000000" w14:paraId="00000057">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Saba: is 3D video same as spherical video?</w:t>
      </w:r>
    </w:p>
    <w:p w:rsidR="00000000" w:rsidDel="00000000" w:rsidP="00000000" w:rsidRDefault="00000000" w:rsidRPr="00000000" w14:paraId="00000058">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Yes. I can take out 3D.</w:t>
      </w:r>
    </w:p>
    <w:p w:rsidR="00000000" w:rsidDel="00000000" w:rsidP="00000000" w:rsidRDefault="00000000" w:rsidRPr="00000000" w14:paraId="00000059">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Charles” asked for clarification on tiling and sub-picture coding mechanisms in OMAF suitable for reuse in ITT4RT</w:t>
      </w:r>
    </w:p>
    <w:p w:rsidR="00000000" w:rsidDel="00000000" w:rsidP="00000000" w:rsidRDefault="00000000" w:rsidRPr="00000000" w14:paraId="0000005A">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media file format of OMAF pertains to ISOBMFF which is not applicable in ITT4RT which uses RTP delivery format; only bitstream-specific VDP in OMAF can be reused.</w:t>
      </w:r>
    </w:p>
    <w:p w:rsidR="00000000" w:rsidDel="00000000" w:rsidP="00000000" w:rsidRDefault="00000000" w:rsidRPr="00000000" w14:paraId="0000005B">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Naotaka-san: please add editor’s note indicating need to include figure and description of e2e architecture depicting the three entities we agreed on</w:t>
      </w:r>
    </w:p>
    <w:p w:rsidR="00000000" w:rsidDel="00000000" w:rsidP="00000000" w:rsidRDefault="00000000" w:rsidRPr="00000000" w14:paraId="0000005C">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Agree to mention in Fig. X.1 relevant info signaled over RTP stream as well as over RTCP</w:t>
      </w:r>
    </w:p>
    <w:p w:rsidR="00000000" w:rsidDel="00000000" w:rsidP="00000000" w:rsidRDefault="00000000" w:rsidRPr="00000000" w14:paraId="0000005D">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Fig. X.1 should also show arrows going in opposite direction (e.g. RTCP flow)</w:t>
      </w:r>
    </w:p>
    <w:p w:rsidR="00000000" w:rsidDel="00000000" w:rsidP="00000000" w:rsidRDefault="00000000" w:rsidRPr="00000000" w14:paraId="0000005E">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for viewport-independent processing do we still require any info from RTP/RTCP coming from remote terminal?</w:t>
      </w:r>
    </w:p>
    <w:p w:rsidR="00000000" w:rsidDel="00000000" w:rsidP="00000000" w:rsidRDefault="00000000" w:rsidRPr="00000000" w14:paraId="0000005F">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Min: RTCP is still needed for AVSync</w:t>
      </w:r>
    </w:p>
    <w:p w:rsidR="00000000" w:rsidDel="00000000" w:rsidP="00000000" w:rsidRDefault="00000000" w:rsidRPr="00000000" w14:paraId="00000060">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yes, think we need separate architectures for viewport dependent and viewport independent. Regarding bullet before figue, talks about encoding - is that more pertinent for streaming as opposed to conversational - this should be checked</w:t>
      </w:r>
    </w:p>
    <w:p w:rsidR="00000000" w:rsidDel="00000000" w:rsidP="00000000" w:rsidRDefault="00000000" w:rsidRPr="00000000" w14:paraId="00000061">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agree - that refers to bitstream-specific requirements and should be checked for reuse.</w:t>
      </w:r>
    </w:p>
    <w:p w:rsidR="00000000" w:rsidDel="00000000" w:rsidP="00000000" w:rsidRDefault="00000000" w:rsidRPr="00000000" w14:paraId="00000062">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suggest to note this document and editor’s notes and agreed clarifications to be considered in modified version of document. </w:t>
      </w:r>
    </w:p>
    <w:p w:rsidR="00000000" w:rsidDel="00000000" w:rsidP="00000000" w:rsidRDefault="00000000" w:rsidRPr="00000000" w14:paraId="00000063">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suggest that skeleton part of document and overall terminology are agreed, and requirement around ITT4RT terminal are considered agreed and need not be revisited in future.</w:t>
      </w:r>
    </w:p>
    <w:p w:rsidR="00000000" w:rsidDel="00000000" w:rsidP="00000000" w:rsidRDefault="00000000" w:rsidRPr="00000000" w14:paraId="00000064">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Igor: yes this is fine. Suggests more collaboration on skeleton to improve the details - suggest offline collaboration among interested parties to engage</w:t>
      </w:r>
    </w:p>
    <w:p w:rsidR="00000000" w:rsidDel="00000000" w:rsidP="00000000" w:rsidRDefault="00000000" w:rsidRPr="00000000" w14:paraId="00000065">
      <w:pPr>
        <w:numPr>
          <w:ilvl w:val="0"/>
          <w:numId w:val="4"/>
        </w:numPr>
        <w:tabs>
          <w:tab w:val="left" w:pos="7200"/>
        </w:tabs>
        <w:spacing w:after="0" w:afterAutospacing="0" w:before="0" w:beforeAutospacing="0"/>
        <w:ind w:left="720" w:hanging="360"/>
        <w:rPr>
          <w:u w:val="none"/>
        </w:rPr>
      </w:pPr>
      <w:r w:rsidDel="00000000" w:rsidR="00000000" w:rsidRPr="00000000">
        <w:rPr>
          <w:rtl w:val="0"/>
        </w:rPr>
        <w:t xml:space="preserve">Ozgur: suggest to consider document agreed as basis for further work and can work on building upon the agreed parts via offline work</w:t>
      </w:r>
    </w:p>
    <w:p w:rsidR="00000000" w:rsidDel="00000000" w:rsidP="00000000" w:rsidRDefault="00000000" w:rsidRPr="00000000" w14:paraId="00000066">
      <w:pPr>
        <w:numPr>
          <w:ilvl w:val="0"/>
          <w:numId w:val="4"/>
        </w:numPr>
        <w:tabs>
          <w:tab w:val="left" w:pos="7200"/>
        </w:tabs>
        <w:spacing w:before="0" w:beforeAutospacing="0"/>
        <w:ind w:left="720" w:hanging="360"/>
        <w:rPr>
          <w:u w:val="none"/>
        </w:rPr>
      </w:pPr>
      <w:r w:rsidDel="00000000" w:rsidR="00000000" w:rsidRPr="00000000">
        <w:rPr>
          <w:rtl w:val="0"/>
        </w:rPr>
        <w:t xml:space="preserve">Igor: only first two sections have been discussed in sufficient detail</w:t>
      </w:r>
    </w:p>
    <w:p w:rsidR="00000000" w:rsidDel="00000000" w:rsidP="00000000" w:rsidRDefault="00000000" w:rsidRPr="00000000" w14:paraId="00000067">
      <w:pPr>
        <w:tabs>
          <w:tab w:val="left" w:pos="7200"/>
        </w:tabs>
        <w:rPr/>
      </w:pPr>
      <w:r w:rsidDel="00000000" w:rsidR="00000000" w:rsidRPr="00000000">
        <w:rPr>
          <w:rtl w:val="0"/>
        </w:rPr>
      </w:r>
    </w:p>
    <w:p w:rsidR="00000000" w:rsidDel="00000000" w:rsidP="00000000" w:rsidRDefault="00000000" w:rsidRPr="00000000" w14:paraId="00000068">
      <w:pPr>
        <w:tabs>
          <w:tab w:val="left" w:pos="7200"/>
        </w:tabs>
        <w:ind w:left="0" w:firstLine="0"/>
        <w:rPr/>
      </w:pPr>
      <w:r w:rsidDel="00000000" w:rsidR="00000000" w:rsidRPr="00000000">
        <w:rPr>
          <w:rtl w:val="0"/>
        </w:rPr>
        <w:t xml:space="preserve">The document was </w:t>
      </w:r>
      <w:r w:rsidDel="00000000" w:rsidR="00000000" w:rsidRPr="00000000">
        <w:rPr>
          <w:b w:val="1"/>
          <w:rtl w:val="0"/>
        </w:rPr>
        <w:t xml:space="preserve">NOTED </w:t>
      </w:r>
      <w:r w:rsidDel="00000000" w:rsidR="00000000" w:rsidRPr="00000000">
        <w:rPr>
          <w:rtl w:val="0"/>
        </w:rPr>
        <w:t xml:space="preserve">with comments per discussion to be reflected in expected revision.</w:t>
      </w:r>
    </w:p>
    <w:p w:rsidR="00000000" w:rsidDel="00000000" w:rsidP="00000000" w:rsidRDefault="00000000" w:rsidRPr="00000000" w14:paraId="00000069">
      <w:pPr>
        <w:tabs>
          <w:tab w:val="left" w:pos="7200"/>
        </w:tabs>
        <w:rPr/>
      </w:pPr>
      <w:r w:rsidDel="00000000" w:rsidR="00000000" w:rsidRPr="00000000">
        <w:rPr>
          <w:rtl w:val="0"/>
        </w:rPr>
      </w:r>
    </w:p>
    <w:tbl>
      <w:tblPr>
        <w:tblStyle w:val="Table4"/>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4170"/>
        <w:gridCol w:w="2835"/>
        <w:gridCol w:w="300"/>
        <w:tblGridChange w:id="0">
          <w:tblGrid>
            <w:gridCol w:w="1590"/>
            <w:gridCol w:w="4170"/>
            <w:gridCol w:w="2835"/>
            <w:gridCol w:w="300"/>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A">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6B">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C">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6D">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6E">
      <w:pPr>
        <w:tabs>
          <w:tab w:val="left" w:pos="7200"/>
        </w:tabs>
        <w:rPr/>
      </w:pPr>
      <w:r w:rsidDel="00000000" w:rsidR="00000000" w:rsidRPr="00000000">
        <w:rPr>
          <w:rtl w:val="0"/>
        </w:rPr>
        <w:t xml:space="preserve">Was not discussed due to lack of time.</w:t>
      </w:r>
      <w:r w:rsidDel="00000000" w:rsidR="00000000" w:rsidRPr="00000000">
        <w:rPr>
          <w:rtl w:val="0"/>
        </w:rPr>
      </w:r>
    </w:p>
    <w:p w:rsidR="00000000" w:rsidDel="00000000" w:rsidP="00000000" w:rsidRDefault="00000000" w:rsidRPr="00000000" w14:paraId="0000006F">
      <w:pPr>
        <w:tabs>
          <w:tab w:val="left" w:pos="7200"/>
        </w:tabs>
        <w:rPr/>
      </w:pPr>
      <w:r w:rsidDel="00000000" w:rsidR="00000000" w:rsidRPr="00000000">
        <w:rPr>
          <w:rtl w:val="0"/>
        </w:rPr>
      </w:r>
    </w:p>
    <w:tbl>
      <w:tblPr>
        <w:tblStyle w:val="Table5"/>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4170"/>
        <w:gridCol w:w="2835"/>
        <w:gridCol w:w="300"/>
        <w:tblGridChange w:id="0">
          <w:tblGrid>
            <w:gridCol w:w="1590"/>
            <w:gridCol w:w="4170"/>
            <w:gridCol w:w="2835"/>
            <w:gridCol w:w="300"/>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0">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1">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2">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3">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74">
      <w:pPr>
        <w:tabs>
          <w:tab w:val="left" w:pos="7200"/>
        </w:tabs>
        <w:rPr/>
      </w:pPr>
      <w:r w:rsidDel="00000000" w:rsidR="00000000" w:rsidRPr="00000000">
        <w:rPr>
          <w:rtl w:val="0"/>
        </w:rPr>
        <w:t xml:space="preserve">Was not discussed due to lack of time.</w:t>
      </w:r>
    </w:p>
    <w:p w:rsidR="00000000" w:rsidDel="00000000" w:rsidP="00000000" w:rsidRDefault="00000000" w:rsidRPr="00000000" w14:paraId="00000075">
      <w:pPr>
        <w:tabs>
          <w:tab w:val="left" w:pos="7200"/>
        </w:tabs>
        <w:rPr/>
      </w:pPr>
      <w:r w:rsidDel="00000000" w:rsidR="00000000" w:rsidRPr="00000000">
        <w:rPr>
          <w:rtl w:val="0"/>
        </w:rPr>
      </w:r>
    </w:p>
    <w:tbl>
      <w:tblPr>
        <w:tblStyle w:val="Table6"/>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4170"/>
        <w:gridCol w:w="2835"/>
        <w:gridCol w:w="300"/>
        <w:tblGridChange w:id="0">
          <w:tblGrid>
            <w:gridCol w:w="1590"/>
            <w:gridCol w:w="4170"/>
            <w:gridCol w:w="2835"/>
            <w:gridCol w:w="300"/>
          </w:tblGrid>
        </w:tblGridChange>
      </w:tblGrid>
      <w:tr>
        <w:trPr>
          <w:trHeight w:val="885" w:hRule="atLeast"/>
        </w:trPr>
        <w:tc>
          <w:tcPr>
            <w:tcBorders>
              <w:top w:color="000000" w:space="0" w:sz="4"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6">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4"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7">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8">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4"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9">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7A">
      <w:pPr>
        <w:tabs>
          <w:tab w:val="left" w:pos="7200"/>
        </w:tabs>
        <w:rPr/>
      </w:pPr>
      <w:r w:rsidDel="00000000" w:rsidR="00000000" w:rsidRPr="00000000">
        <w:rPr>
          <w:rtl w:val="0"/>
        </w:rPr>
        <w:t xml:space="preserve">Was not discussed due to lack of time.</w:t>
      </w:r>
      <w:r w:rsidDel="00000000" w:rsidR="00000000" w:rsidRPr="00000000">
        <w:rPr>
          <w:rtl w:val="0"/>
        </w:rPr>
      </w:r>
    </w:p>
    <w:p w:rsidR="00000000" w:rsidDel="00000000" w:rsidP="00000000" w:rsidRDefault="00000000" w:rsidRPr="00000000" w14:paraId="0000007B">
      <w:pPr>
        <w:tabs>
          <w:tab w:val="left" w:pos="7200"/>
        </w:tabs>
        <w:rPr/>
      </w:pPr>
      <w:r w:rsidDel="00000000" w:rsidR="00000000" w:rsidRPr="00000000">
        <w:rPr>
          <w:rtl w:val="0"/>
        </w:rPr>
      </w:r>
    </w:p>
    <w:p w:rsidR="00000000" w:rsidDel="00000000" w:rsidP="00000000" w:rsidRDefault="00000000" w:rsidRPr="00000000" w14:paraId="0000007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sz w:val="20"/>
          <w:szCs w:val="20"/>
        </w:rPr>
      </w:pPr>
      <w:r w:rsidDel="00000000" w:rsidR="00000000" w:rsidRPr="00000000">
        <w:rPr>
          <w:b w:val="1"/>
          <w:vertAlign w:val="baseline"/>
          <w:rtl w:val="0"/>
        </w:rPr>
        <w:t xml:space="preserve">5.</w:t>
        <w:tab/>
        <w:t xml:space="preserve">Review of the future work plan</w:t>
      </w:r>
      <w:r w:rsidDel="00000000" w:rsidR="00000000" w:rsidRPr="00000000">
        <w:rPr>
          <w:rtl w:val="0"/>
        </w:rPr>
      </w:r>
    </w:p>
    <w:p w:rsidR="00000000" w:rsidDel="00000000" w:rsidP="00000000" w:rsidRDefault="00000000" w:rsidRPr="00000000" w14:paraId="0000007D">
      <w:pPr>
        <w:pStyle w:val="Heading2"/>
        <w:tabs>
          <w:tab w:val="left" w:pos="6379"/>
        </w:tabs>
        <w:spacing w:after="0" w:before="120" w:lineRule="auto"/>
        <w:ind w:left="851" w:hanging="567"/>
        <w:rPr/>
      </w:pPr>
      <w:bookmarkStart w:colFirst="0" w:colLast="0" w:name="_26in1rg" w:id="4"/>
      <w:bookmarkEnd w:id="4"/>
      <w:r w:rsidDel="00000000" w:rsidR="00000000" w:rsidRPr="00000000">
        <w:rPr>
          <w:rtl w:val="0"/>
        </w:rPr>
      </w:r>
    </w:p>
    <w:p w:rsidR="00000000" w:rsidDel="00000000" w:rsidP="00000000" w:rsidRDefault="00000000" w:rsidRPr="00000000" w14:paraId="0000007E">
      <w:pPr>
        <w:tabs>
          <w:tab w:val="left" w:pos="6379"/>
        </w:tabs>
        <w:rPr/>
      </w:pPr>
      <w:r w:rsidDel="00000000" w:rsidR="00000000" w:rsidRPr="00000000">
        <w:rPr>
          <w:rtl w:val="0"/>
        </w:rPr>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F">
            <w:pPr>
              <w:tabs>
                <w:tab w:val="left" w:pos="6379"/>
              </w:tabs>
              <w:spacing w:after="60" w:before="60" w:line="276" w:lineRule="auto"/>
              <w:rPr>
                <w:b w:val="1"/>
                <w:sz w:val="20"/>
                <w:szCs w:val="20"/>
              </w:rPr>
            </w:pPr>
            <w:r w:rsidDel="00000000" w:rsidR="00000000" w:rsidRPr="00000000">
              <w:rPr>
                <w:b w:val="1"/>
                <w:sz w:val="20"/>
                <w:szCs w:val="20"/>
                <w:rtl w:val="0"/>
              </w:rPr>
              <w:t xml:space="preserve">Telco#12 (Topic: ITT4RT, Date: 16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numPr>
                <w:ilvl w:val="0"/>
                <w:numId w:val="2"/>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81">
            <w:pPr>
              <w:numPr>
                <w:ilvl w:val="0"/>
                <w:numId w:val="2"/>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82">
            <w:pPr>
              <w:numPr>
                <w:ilvl w:val="0"/>
                <w:numId w:val="2"/>
              </w:numPr>
              <w:tabs>
                <w:tab w:val="left" w:pos="6379"/>
              </w:tabs>
              <w:spacing w:after="0" w:before="0" w:lineRule="auto"/>
              <w:ind w:left="720" w:hanging="360"/>
              <w:rPr>
                <w:u w:val="none"/>
              </w:rPr>
            </w:pPr>
            <w:r w:rsidDel="00000000" w:rsidR="00000000" w:rsidRPr="00000000">
              <w:rPr>
                <w:rtl w:val="0"/>
              </w:rPr>
              <w:t xml:space="preserve">Contribution submission deadline: 23:59 CEST, 11 Sep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3">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numPr>
                <w:ilvl w:val="0"/>
                <w:numId w:val="5"/>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85">
            <w:pPr>
              <w:numPr>
                <w:ilvl w:val="0"/>
                <w:numId w:val="5"/>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86">
            <w:pPr>
              <w:numPr>
                <w:ilvl w:val="0"/>
                <w:numId w:val="5"/>
              </w:numPr>
              <w:tabs>
                <w:tab w:val="left" w:pos="6379"/>
              </w:tabs>
              <w:spacing w:after="0" w:before="0" w:lineRule="auto"/>
              <w:ind w:left="720" w:hanging="360"/>
              <w:rPr>
                <w:u w:val="none"/>
              </w:rPr>
            </w:pPr>
            <w:r w:rsidDel="00000000" w:rsidR="00000000" w:rsidRPr="00000000">
              <w:rPr>
                <w:rtl w:val="0"/>
              </w:rPr>
              <w:t xml:space="preserve">Contribution submission deadline: 23:59 CEST, 2 Oct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7">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8">
            <w:pPr>
              <w:numPr>
                <w:ilvl w:val="0"/>
                <w:numId w:val="10"/>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89">
            <w:pPr>
              <w:numPr>
                <w:ilvl w:val="0"/>
                <w:numId w:val="10"/>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8A">
            <w:pPr>
              <w:numPr>
                <w:ilvl w:val="0"/>
                <w:numId w:val="10"/>
              </w:numPr>
              <w:tabs>
                <w:tab w:val="left" w:pos="6379"/>
              </w:tabs>
              <w:spacing w:after="0" w:before="0" w:lineRule="auto"/>
              <w:ind w:left="720" w:hanging="360"/>
              <w:rPr>
                <w:u w:val="none"/>
              </w:rPr>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B">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C">
            <w:pPr>
              <w:numPr>
                <w:ilvl w:val="0"/>
                <w:numId w:val="8"/>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8D">
            <w:pPr>
              <w:numPr>
                <w:ilvl w:val="0"/>
                <w:numId w:val="8"/>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8E">
            <w:pPr>
              <w:numPr>
                <w:ilvl w:val="0"/>
                <w:numId w:val="8"/>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8F">
            <w:pPr>
              <w:numPr>
                <w:ilvl w:val="0"/>
                <w:numId w:val="8"/>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0">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1">
            <w:pPr>
              <w:numPr>
                <w:ilvl w:val="0"/>
                <w:numId w:val="3"/>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2">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3">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4">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95">
            <w:pPr>
              <w:numPr>
                <w:ilvl w:val="0"/>
                <w:numId w:val="6"/>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96">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7">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8">
            <w:pPr>
              <w:numPr>
                <w:ilvl w:val="0"/>
                <w:numId w:val="9"/>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9">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A">
            <w:pPr>
              <w:numPr>
                <w:ilvl w:val="0"/>
                <w:numId w:val="1"/>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B">
            <w:pPr>
              <w:numPr>
                <w:ilvl w:val="0"/>
                <w:numId w:val="1"/>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C">
            <w:pPr>
              <w:numPr>
                <w:ilvl w:val="0"/>
                <w:numId w:val="1"/>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9D">
            <w:pPr>
              <w:numPr>
                <w:ilvl w:val="0"/>
                <w:numId w:val="1"/>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E">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F">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0">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A1">
            <w:pPr>
              <w:numPr>
                <w:ilvl w:val="0"/>
                <w:numId w:val="7"/>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A2">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3">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4">
            <w:pPr>
              <w:numPr>
                <w:ilvl w:val="0"/>
                <w:numId w:val="11"/>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A5">
            <w:pPr>
              <w:numPr>
                <w:ilvl w:val="0"/>
                <w:numId w:val="11"/>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A6">
      <w:pPr>
        <w:tabs>
          <w:tab w:val="left" w:pos="6379"/>
        </w:tabs>
        <w:rPr/>
      </w:pPr>
      <w:r w:rsidDel="00000000" w:rsidR="00000000" w:rsidRPr="00000000">
        <w:rPr>
          <w:rtl w:val="0"/>
        </w:rPr>
      </w:r>
    </w:p>
    <w:p w:rsidR="00000000" w:rsidDel="00000000" w:rsidP="00000000" w:rsidRDefault="00000000" w:rsidRPr="00000000" w14:paraId="000000A7">
      <w:pPr>
        <w:pStyle w:val="Heading2"/>
        <w:tabs>
          <w:tab w:val="left" w:pos="6379"/>
        </w:tabs>
        <w:spacing w:after="0" w:before="120" w:lineRule="auto"/>
        <w:ind w:left="851" w:hanging="567"/>
        <w:rPr>
          <w:vertAlign w:val="baseline"/>
        </w:rPr>
      </w:pPr>
      <w:bookmarkStart w:colFirst="0" w:colLast="0" w:name="_lavpoa1zw2sr" w:id="5"/>
      <w:bookmarkEnd w:id="5"/>
      <w:r w:rsidDel="00000000" w:rsidR="00000000" w:rsidRPr="00000000">
        <w:rPr>
          <w:b w:val="1"/>
          <w:vertAlign w:val="baseline"/>
          <w:rtl w:val="0"/>
        </w:rPr>
        <w:t xml:space="preserve">6.</w:t>
        <w:tab/>
        <w:t xml:space="preserve">Any Other Business</w:t>
      </w:r>
      <w:r w:rsidDel="00000000" w:rsidR="00000000" w:rsidRPr="00000000">
        <w:rPr>
          <w:rtl w:val="0"/>
        </w:rPr>
      </w:r>
    </w:p>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12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A9">
      <w:pPr>
        <w:pStyle w:val="Heading2"/>
        <w:tabs>
          <w:tab w:val="left" w:pos="709"/>
          <w:tab w:val="left" w:pos="7200"/>
        </w:tabs>
        <w:spacing w:after="0" w:before="120" w:lineRule="auto"/>
        <w:ind w:left="851" w:hanging="567"/>
        <w:rPr/>
      </w:pPr>
      <w:r w:rsidDel="00000000" w:rsidR="00000000" w:rsidRPr="00000000">
        <w:rPr>
          <w:b w:val="1"/>
          <w:vertAlign w:val="baseline"/>
          <w:rtl w:val="0"/>
        </w:rPr>
        <w:t xml:space="preserve">7.</w:t>
        <w:tab/>
        <w:tab/>
        <w:t xml:space="preserve">Close of the conference call</w:t>
      </w:r>
      <w:r w:rsidDel="00000000" w:rsidR="00000000" w:rsidRPr="00000000">
        <w:rPr>
          <w:rtl w:val="0"/>
        </w:rPr>
      </w:r>
    </w:p>
    <w:p w:rsidR="00000000" w:rsidDel="00000000" w:rsidP="00000000" w:rsidRDefault="00000000" w:rsidRPr="00000000" w14:paraId="000000AA">
      <w:pPr>
        <w:tabs>
          <w:tab w:val="left" w:pos="709"/>
          <w:tab w:val="left" w:pos="7200"/>
        </w:tabs>
        <w:rPr/>
      </w:pPr>
      <w:r w:rsidDel="00000000" w:rsidR="00000000" w:rsidRPr="00000000">
        <w:rPr>
          <w:rtl w:val="0"/>
        </w:rPr>
        <w:t xml:space="preserve">Call was closed at 18:04 CEST. </w:t>
      </w:r>
    </w:p>
    <w:p w:rsidR="00000000" w:rsidDel="00000000" w:rsidP="00000000" w:rsidRDefault="00000000" w:rsidRPr="00000000" w14:paraId="000000AB">
      <w:pPr>
        <w:tabs>
          <w:tab w:val="left" w:pos="709"/>
          <w:tab w:val="left" w:pos="7200"/>
        </w:tabs>
        <w:rPr/>
      </w:pPr>
      <w:r w:rsidDel="00000000" w:rsidR="00000000" w:rsidRPr="00000000">
        <w:rPr>
          <w:rtl w:val="0"/>
        </w:rPr>
      </w:r>
    </w:p>
    <w:p w:rsidR="00000000" w:rsidDel="00000000" w:rsidP="00000000" w:rsidRDefault="00000000" w:rsidRPr="00000000" w14:paraId="000000AC">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AD">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AE">
      <w:pPr>
        <w:widowControl w:val="1"/>
        <w:spacing w:after="0" w:before="120" w:line="276" w:lineRule="auto"/>
        <w:rPr>
          <w:sz w:val="24"/>
          <w:szCs w:val="24"/>
          <w:vertAlign w:val="baseline"/>
        </w:rPr>
      </w:pPr>
      <w:bookmarkStart w:colFirst="0" w:colLast="0" w:name="_35nkun2" w:id="6"/>
      <w:bookmarkEnd w:id="6"/>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AF">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B0">
      <w:pPr>
        <w:widowControl w:val="1"/>
        <w:spacing w:after="0" w:before="120" w:line="276" w:lineRule="auto"/>
        <w:rPr>
          <w:sz w:val="24"/>
          <w:szCs w:val="24"/>
          <w:vertAlign w:val="baseline"/>
        </w:rPr>
      </w:pPr>
      <w:bookmarkStart w:colFirst="0" w:colLast="0" w:name="_1ksv4uv" w:id="7"/>
      <w:bookmarkEnd w:id="7"/>
      <w:r w:rsidDel="00000000" w:rsidR="00000000" w:rsidRPr="00000000">
        <w:rPr>
          <w:rtl w:val="0"/>
        </w:rPr>
      </w:r>
    </w:p>
    <w:p w:rsidR="00000000" w:rsidDel="00000000" w:rsidP="00000000" w:rsidRDefault="00000000" w:rsidRPr="00000000" w14:paraId="000000B1">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B2">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B3">
      <w:pPr>
        <w:spacing w:line="261.8181818181818" w:lineRule="auto"/>
        <w:ind w:left="0" w:firstLine="0"/>
        <w:rPr>
          <w:b w:val="1"/>
        </w:rPr>
      </w:pPr>
      <w:r w:rsidDel="00000000" w:rsidR="00000000" w:rsidRPr="00000000">
        <w:rPr>
          <w:b w:val="1"/>
          <w:rtl w:val="0"/>
        </w:rPr>
        <w:t xml:space="preserve">Title:                      </w:t>
        <w:tab/>
        <w:t xml:space="preserve">Proposed agenda for SA4 MTSI SWG 9 September 2020 Teleconference #11 on ITT4RT</w:t>
      </w:r>
    </w:p>
    <w:p w:rsidR="00000000" w:rsidDel="00000000" w:rsidP="00000000" w:rsidRDefault="00000000" w:rsidRPr="00000000" w14:paraId="000000B4">
      <w:pPr>
        <w:pStyle w:val="Heading2"/>
        <w:keepNext w:val="0"/>
        <w:spacing w:line="169.41176470588235" w:lineRule="auto"/>
        <w:ind w:left="0" w:firstLine="0"/>
        <w:rPr>
          <w:sz w:val="22"/>
          <w:szCs w:val="22"/>
        </w:rPr>
      </w:pPr>
      <w:bookmarkStart w:colFirst="0" w:colLast="0" w:name="_9fxpnx6xzcg7" w:id="8"/>
      <w:bookmarkEnd w:id="8"/>
      <w:r w:rsidDel="00000000" w:rsidR="00000000" w:rsidRPr="00000000">
        <w:rPr>
          <w:sz w:val="22"/>
          <w:szCs w:val="22"/>
          <w:rtl w:val="0"/>
        </w:rPr>
        <w:t xml:space="preserve">Document for:    </w:t>
        <w:tab/>
        <w:t xml:space="preserve">Approval</w:t>
      </w:r>
    </w:p>
    <w:p w:rsidR="00000000" w:rsidDel="00000000" w:rsidP="00000000" w:rsidRDefault="00000000" w:rsidRPr="00000000" w14:paraId="000000B5">
      <w:pPr>
        <w:pStyle w:val="Heading2"/>
        <w:keepNext w:val="0"/>
        <w:spacing w:line="169.41176470588235" w:lineRule="auto"/>
        <w:ind w:left="0" w:firstLine="0"/>
        <w:rPr/>
      </w:pPr>
      <w:bookmarkStart w:colFirst="0" w:colLast="0" w:name="_7fb0ztwgx0jz" w:id="9"/>
      <w:bookmarkEnd w:id="9"/>
      <w:r w:rsidDel="00000000" w:rsidR="00000000" w:rsidRPr="00000000">
        <w:rPr>
          <w:sz w:val="22"/>
          <w:szCs w:val="22"/>
          <w:rtl w:val="0"/>
        </w:rPr>
        <w:t xml:space="preserve">Agenda Item:      </w:t>
        <w:tab/>
        <w:t xml:space="preserve">2</w:t>
      </w:r>
      <w:r w:rsidDel="00000000" w:rsidR="00000000" w:rsidRPr="00000000">
        <w:rPr>
          <w:rtl w:val="0"/>
        </w:rPr>
      </w:r>
    </w:p>
    <w:p w:rsidR="00000000" w:rsidDel="00000000" w:rsidP="00000000" w:rsidRDefault="00000000" w:rsidRPr="00000000" w14:paraId="000000B6">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B7">
      <w:pPr>
        <w:pStyle w:val="Heading2"/>
        <w:tabs>
          <w:tab w:val="left" w:pos="6379"/>
        </w:tabs>
        <w:spacing w:after="0" w:before="120" w:lineRule="auto"/>
        <w:ind w:left="851" w:hanging="567"/>
        <w:rPr/>
      </w:pPr>
      <w:r w:rsidDel="00000000" w:rsidR="00000000" w:rsidRPr="00000000">
        <w:rPr>
          <w:rtl w:val="0"/>
        </w:rPr>
        <w:t xml:space="preserve">1.</w:t>
        <w:tab/>
        <w:t xml:space="preserve">Opening of the conference call </w:t>
      </w:r>
    </w:p>
    <w:p w:rsidR="00000000" w:rsidDel="00000000" w:rsidP="00000000" w:rsidRDefault="00000000" w:rsidRPr="00000000" w14:paraId="000000B8">
      <w:pPr>
        <w:tabs>
          <w:tab w:val="left" w:pos="6379"/>
        </w:tabs>
        <w:rPr/>
      </w:pPr>
      <w:r w:rsidDel="00000000" w:rsidR="00000000" w:rsidRPr="00000000">
        <w:rPr>
          <w:rtl w:val="0"/>
        </w:rPr>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9">
            <w:pPr>
              <w:tabs>
                <w:tab w:val="left" w:pos="6379"/>
              </w:tabs>
              <w:spacing w:after="60" w:before="60" w:line="276" w:lineRule="auto"/>
              <w:rPr>
                <w:b w:val="1"/>
                <w:sz w:val="20"/>
                <w:szCs w:val="20"/>
              </w:rPr>
            </w:pPr>
            <w:r w:rsidDel="00000000" w:rsidR="00000000" w:rsidRPr="00000000">
              <w:rPr>
                <w:b w:val="1"/>
                <w:sz w:val="20"/>
                <w:szCs w:val="20"/>
                <w:rtl w:val="0"/>
              </w:rPr>
              <w:t xml:space="preserve">Telco#11</w:t>
            </w:r>
          </w:p>
          <w:p w:rsidR="00000000" w:rsidDel="00000000" w:rsidP="00000000" w:rsidRDefault="00000000" w:rsidRPr="00000000" w14:paraId="000000BA">
            <w:pPr>
              <w:tabs>
                <w:tab w:val="left" w:pos="6379"/>
              </w:tabs>
              <w:spacing w:after="60" w:before="60" w:line="276" w:lineRule="auto"/>
              <w:rPr>
                <w:b w:val="1"/>
                <w:sz w:val="20"/>
                <w:szCs w:val="20"/>
              </w:rPr>
            </w:pPr>
            <w:r w:rsidDel="00000000" w:rsidR="00000000" w:rsidRPr="00000000">
              <w:rPr>
                <w:b w:val="1"/>
                <w:sz w:val="20"/>
                <w:szCs w:val="20"/>
                <w:rtl w:val="0"/>
              </w:rPr>
              <w:t xml:space="preserve">(Topic: ITT4RT, Date: 9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B">
            <w:pPr>
              <w:tabs>
                <w:tab w:val="left" w:pos="6379"/>
              </w:tabs>
              <w:spacing w:after="60" w:before="60" w:line="276" w:lineRule="auto"/>
              <w:ind w:left="360" w:firstLine="0"/>
              <w:rPr/>
            </w:pPr>
            <w:r w:rsidDel="00000000" w:rsidR="00000000" w:rsidRPr="00000000">
              <w:rPr>
                <w:rtl w:val="0"/>
              </w:rPr>
              <w:t xml:space="preserve">Update permanent document to include use cases, architecture / call flows, requirements, potential solutions, and working assumptions (according to Phase 1 described in S4-201193 and S4-201202)</w:t>
            </w:r>
          </w:p>
          <w:p w:rsidR="00000000" w:rsidDel="00000000" w:rsidP="00000000" w:rsidRDefault="00000000" w:rsidRPr="00000000" w14:paraId="000000BC">
            <w:pPr>
              <w:tabs>
                <w:tab w:val="left" w:pos="6379"/>
              </w:tabs>
              <w:spacing w:after="60" w:before="60" w:line="276" w:lineRule="auto"/>
              <w:ind w:left="360" w:firstLine="0"/>
              <w:rPr/>
            </w:pPr>
            <w:r w:rsidDel="00000000" w:rsidR="00000000" w:rsidRPr="00000000">
              <w:rPr>
                <w:rtl w:val="0"/>
              </w:rPr>
              <w:t xml:space="preserve">Agree on draft CRs to TS 26.114 and TS 26.223 addressing the work item objectives (according to Phase 1 described in S4-201193 and S4-201202)</w:t>
            </w:r>
          </w:p>
          <w:p w:rsidR="00000000" w:rsidDel="00000000" w:rsidP="00000000" w:rsidRDefault="00000000" w:rsidRPr="00000000" w14:paraId="000000BD">
            <w:pPr>
              <w:tabs>
                <w:tab w:val="left" w:pos="6379"/>
              </w:tabs>
              <w:spacing w:after="60" w:before="60" w:line="276" w:lineRule="auto"/>
              <w:ind w:left="360" w:firstLine="0"/>
              <w:rPr>
                <w:b w:val="1"/>
              </w:rPr>
            </w:pPr>
            <w:r w:rsidDel="00000000" w:rsidR="00000000" w:rsidRPr="00000000">
              <w:rPr>
                <w:b w:val="1"/>
                <w:rtl w:val="0"/>
              </w:rPr>
              <w:t xml:space="preserve">Contribution submission deadline: 23:59 CEST, 4 Sep 2020</w:t>
            </w:r>
          </w:p>
        </w:tc>
      </w:tr>
    </w:tbl>
    <w:p w:rsidR="00000000" w:rsidDel="00000000" w:rsidP="00000000" w:rsidRDefault="00000000" w:rsidRPr="00000000" w14:paraId="000000BE">
      <w:pPr>
        <w:tabs>
          <w:tab w:val="left" w:pos="6379"/>
        </w:tabs>
        <w:rPr/>
      </w:pPr>
      <w:r w:rsidDel="00000000" w:rsidR="00000000" w:rsidRPr="00000000">
        <w:rPr>
          <w:rtl w:val="0"/>
        </w:rPr>
      </w:r>
    </w:p>
    <w:p w:rsidR="00000000" w:rsidDel="00000000" w:rsidP="00000000" w:rsidRDefault="00000000" w:rsidRPr="00000000" w14:paraId="000000BF">
      <w:pPr>
        <w:pStyle w:val="Heading2"/>
        <w:tabs>
          <w:tab w:val="left" w:pos="7088"/>
        </w:tabs>
        <w:spacing w:after="0" w:before="120" w:lineRule="auto"/>
        <w:ind w:left="851" w:hanging="567"/>
        <w:rPr/>
      </w:pPr>
      <w:r w:rsidDel="00000000" w:rsidR="00000000" w:rsidRPr="00000000">
        <w:rPr>
          <w:rtl w:val="0"/>
        </w:rPr>
        <w:t xml:space="preserve">2.</w:t>
        <w:tab/>
        <w:t xml:space="preserve">Approval of the agenda and registration of documents</w:t>
      </w:r>
    </w:p>
    <w:p w:rsidR="00000000" w:rsidDel="00000000" w:rsidP="00000000" w:rsidRDefault="00000000" w:rsidRPr="00000000" w14:paraId="000000C0">
      <w:pPr>
        <w:widowControl w:val="1"/>
        <w:spacing w:after="0" w:before="0" w:line="276" w:lineRule="auto"/>
        <w:rPr>
          <w:color w:val="ff0000"/>
        </w:rPr>
      </w:pPr>
      <w:r w:rsidDel="00000000" w:rsidR="00000000" w:rsidRPr="00000000">
        <w:rPr>
          <w:rtl w:val="0"/>
        </w:rPr>
      </w:r>
    </w:p>
    <w:tbl>
      <w:tblPr>
        <w:tblStyle w:val="Table9"/>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1">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2">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9 September 2020 Teleconference #11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3">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C4">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5">
            <w:pPr>
              <w:widowControl w:val="1"/>
              <w:spacing w:before="120" w:line="276" w:lineRule="auto"/>
              <w:ind w:left="60" w:right="60" w:firstLine="0"/>
              <w:rPr>
                <w:sz w:val="20"/>
                <w:szCs w:val="20"/>
              </w:rPr>
            </w:pPr>
            <w:r w:rsidDel="00000000" w:rsidR="00000000" w:rsidRPr="00000000">
              <w:rPr>
                <w:sz w:val="20"/>
                <w:szCs w:val="20"/>
                <w:rtl w:val="0"/>
              </w:rPr>
              <w:t xml:space="preserve">2</w:t>
            </w:r>
          </w:p>
        </w:tc>
      </w:tr>
    </w:tbl>
    <w:p w:rsidR="00000000" w:rsidDel="00000000" w:rsidP="00000000" w:rsidRDefault="00000000" w:rsidRPr="00000000" w14:paraId="000000C6">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C7">
      <w:pPr>
        <w:pStyle w:val="Heading2"/>
        <w:tabs>
          <w:tab w:val="left" w:pos="7088"/>
        </w:tabs>
        <w:spacing w:after="0" w:before="120" w:lineRule="auto"/>
        <w:ind w:left="851" w:hanging="567"/>
        <w:rPr/>
      </w:pPr>
      <w:r w:rsidDel="00000000" w:rsidR="00000000" w:rsidRPr="00000000">
        <w:rPr>
          <w:rtl w:val="0"/>
        </w:rPr>
        <w:t xml:space="preserve">3.</w:t>
        <w:tab/>
        <w:t xml:space="preserve">Reports and liaisons</w:t>
      </w:r>
    </w:p>
    <w:p w:rsidR="00000000" w:rsidDel="00000000" w:rsidP="00000000" w:rsidRDefault="00000000" w:rsidRPr="00000000" w14:paraId="000000C8">
      <w:pPr>
        <w:pStyle w:val="Heading2"/>
        <w:tabs>
          <w:tab w:val="left" w:pos="7200"/>
        </w:tabs>
        <w:spacing w:after="0" w:before="120" w:lineRule="auto"/>
        <w:ind w:left="900" w:hanging="630"/>
        <w:rPr/>
      </w:pPr>
      <w:bookmarkStart w:colFirst="0" w:colLast="0" w:name="_yd56fiepmuec" w:id="10"/>
      <w:bookmarkEnd w:id="10"/>
      <w:r w:rsidDel="00000000" w:rsidR="00000000" w:rsidRPr="00000000">
        <w:rPr>
          <w:rtl w:val="0"/>
        </w:rPr>
        <w:t xml:space="preserve">4.   </w:t>
        <w:tab/>
        <w:t xml:space="preserve">Support of Immersive Teleconferencing and Telepresence for Remote Terminals (ITT4RT)</w:t>
      </w:r>
    </w:p>
    <w:p w:rsidR="00000000" w:rsidDel="00000000" w:rsidP="00000000" w:rsidRDefault="00000000" w:rsidRPr="00000000" w14:paraId="000000C9">
      <w:pPr>
        <w:tabs>
          <w:tab w:val="left" w:pos="7200"/>
        </w:tabs>
        <w:rPr/>
      </w:pPr>
      <w:r w:rsidDel="00000000" w:rsidR="00000000" w:rsidRPr="00000000">
        <w:rPr>
          <w:rtl w:val="0"/>
        </w:rPr>
      </w:r>
    </w:p>
    <w:tbl>
      <w:tblPr>
        <w:tblStyle w:val="Table10"/>
        <w:tblW w:w="8895.0"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90"/>
        <w:gridCol w:w="4170"/>
        <w:gridCol w:w="2835"/>
        <w:gridCol w:w="300"/>
        <w:tblGridChange w:id="0">
          <w:tblGrid>
            <w:gridCol w:w="1590"/>
            <w:gridCol w:w="4170"/>
            <w:gridCol w:w="2835"/>
            <w:gridCol w:w="300"/>
          </w:tblGrid>
        </w:tblGridChange>
      </w:tblGrid>
      <w:tr>
        <w:trPr>
          <w:trHeight w:val="885"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A">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B">
            <w:pPr>
              <w:tabs>
                <w:tab w:val="left" w:pos="7200"/>
              </w:tabs>
              <w:spacing w:after="0" w:before="0" w:line="276" w:lineRule="auto"/>
              <w:rPr>
                <w:sz w:val="20"/>
                <w:szCs w:val="20"/>
              </w:rPr>
            </w:pPr>
            <w:r w:rsidDel="00000000" w:rsidR="00000000" w:rsidRPr="00000000">
              <w:rPr>
                <w:sz w:val="20"/>
                <w:szCs w:val="20"/>
                <w:rtl w:val="0"/>
              </w:rPr>
              <w:t xml:space="preserve">Draft CR 26.114 Video Support for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C">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CD">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E">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CF">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0">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1">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2">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3">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4">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r>
        <w:trPr>
          <w:trHeight w:val="885"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6">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D7">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8">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D9">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r>
    </w:tbl>
    <w:p w:rsidR="00000000" w:rsidDel="00000000" w:rsidP="00000000" w:rsidRDefault="00000000" w:rsidRPr="00000000" w14:paraId="000000DA">
      <w:pPr>
        <w:tabs>
          <w:tab w:val="left" w:pos="7200"/>
        </w:tabs>
        <w:rPr/>
      </w:pPr>
      <w:r w:rsidDel="00000000" w:rsidR="00000000" w:rsidRPr="00000000">
        <w:rPr>
          <w:rtl w:val="0"/>
        </w:rPr>
      </w:r>
    </w:p>
    <w:p w:rsidR="00000000" w:rsidDel="00000000" w:rsidP="00000000" w:rsidRDefault="00000000" w:rsidRPr="00000000" w14:paraId="000000D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Rule="auto"/>
        <w:ind w:left="851" w:hanging="567"/>
        <w:rPr/>
      </w:pPr>
      <w:r w:rsidDel="00000000" w:rsidR="00000000" w:rsidRPr="00000000">
        <w:rPr>
          <w:rtl w:val="0"/>
        </w:rPr>
        <w:t xml:space="preserve">5.</w:t>
        <w:tab/>
        <w:t xml:space="preserve">Review of the future work plan</w:t>
      </w:r>
    </w:p>
    <w:p w:rsidR="00000000" w:rsidDel="00000000" w:rsidP="00000000" w:rsidRDefault="00000000" w:rsidRPr="00000000" w14:paraId="000000DC">
      <w:pPr>
        <w:tabs>
          <w:tab w:val="left" w:pos="6379"/>
        </w:tabs>
        <w:rPr/>
      </w:pPr>
      <w:r w:rsidDel="00000000" w:rsidR="00000000" w:rsidRPr="00000000">
        <w:rPr>
          <w:rtl w:val="0"/>
        </w:rPr>
      </w:r>
    </w:p>
    <w:tbl>
      <w:tblPr>
        <w:tblStyle w:val="Table1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D">
            <w:pPr>
              <w:tabs>
                <w:tab w:val="left" w:pos="6379"/>
              </w:tabs>
              <w:spacing w:after="60" w:before="60" w:line="276" w:lineRule="auto"/>
              <w:rPr>
                <w:b w:val="1"/>
                <w:sz w:val="20"/>
                <w:szCs w:val="20"/>
              </w:rPr>
            </w:pPr>
            <w:r w:rsidDel="00000000" w:rsidR="00000000" w:rsidRPr="00000000">
              <w:rPr>
                <w:b w:val="1"/>
                <w:sz w:val="20"/>
                <w:szCs w:val="20"/>
                <w:rtl w:val="0"/>
              </w:rPr>
              <w:t xml:space="preserve">Telco#12 (Topic: ITT4RT, Date: 16 Sep 2020, Time 16:00-18:00 CEST, Host: Intel)</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E">
            <w:pPr>
              <w:numPr>
                <w:ilvl w:val="0"/>
                <w:numId w:val="2"/>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DF">
            <w:pPr>
              <w:numPr>
                <w:ilvl w:val="0"/>
                <w:numId w:val="2"/>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0">
            <w:pPr>
              <w:numPr>
                <w:ilvl w:val="0"/>
                <w:numId w:val="2"/>
              </w:numPr>
              <w:tabs>
                <w:tab w:val="left" w:pos="6379"/>
              </w:tabs>
              <w:spacing w:after="0" w:before="0" w:lineRule="auto"/>
              <w:ind w:left="720" w:hanging="360"/>
            </w:pPr>
            <w:r w:rsidDel="00000000" w:rsidR="00000000" w:rsidRPr="00000000">
              <w:rPr>
                <w:rtl w:val="0"/>
              </w:rPr>
              <w:t xml:space="preserve">Contribution submission deadline: 23:59 CEST, 11 Sep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1">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2">
            <w:pPr>
              <w:numPr>
                <w:ilvl w:val="0"/>
                <w:numId w:val="5"/>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E3">
            <w:pPr>
              <w:numPr>
                <w:ilvl w:val="0"/>
                <w:numId w:val="5"/>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4">
            <w:pPr>
              <w:numPr>
                <w:ilvl w:val="0"/>
                <w:numId w:val="5"/>
              </w:numPr>
              <w:tabs>
                <w:tab w:val="left" w:pos="6379"/>
              </w:tabs>
              <w:spacing w:after="0" w:before="0" w:lineRule="auto"/>
              <w:ind w:left="720" w:hanging="360"/>
            </w:pPr>
            <w:r w:rsidDel="00000000" w:rsidR="00000000" w:rsidRPr="00000000">
              <w:rPr>
                <w:rtl w:val="0"/>
              </w:rPr>
              <w:t xml:space="preserve">Contribution submission deadline: 23:59 CEST, 2 Oct 2020</w:t>
            </w:r>
          </w:p>
        </w:tc>
      </w:tr>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5">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6">
            <w:pPr>
              <w:numPr>
                <w:ilvl w:val="0"/>
                <w:numId w:val="10"/>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E7">
            <w:pPr>
              <w:numPr>
                <w:ilvl w:val="0"/>
                <w:numId w:val="10"/>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E8">
            <w:pPr>
              <w:numPr>
                <w:ilvl w:val="0"/>
                <w:numId w:val="10"/>
              </w:numPr>
              <w:tabs>
                <w:tab w:val="left" w:pos="6379"/>
              </w:tabs>
              <w:spacing w:after="0" w:before="0" w:lineRule="auto"/>
              <w:ind w:left="720" w:hanging="360"/>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9">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A">
            <w:pPr>
              <w:numPr>
                <w:ilvl w:val="0"/>
                <w:numId w:val="8"/>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EB">
            <w:pPr>
              <w:numPr>
                <w:ilvl w:val="0"/>
                <w:numId w:val="8"/>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EC">
            <w:pPr>
              <w:numPr>
                <w:ilvl w:val="0"/>
                <w:numId w:val="8"/>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ED">
            <w:pPr>
              <w:numPr>
                <w:ilvl w:val="0"/>
                <w:numId w:val="8"/>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EE">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F">
            <w:pPr>
              <w:numPr>
                <w:ilvl w:val="0"/>
                <w:numId w:val="3"/>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0">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1">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2">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F3">
            <w:pPr>
              <w:numPr>
                <w:ilvl w:val="0"/>
                <w:numId w:val="6"/>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F4">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5">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6">
            <w:pPr>
              <w:numPr>
                <w:ilvl w:val="0"/>
                <w:numId w:val="9"/>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7">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8">
            <w:pPr>
              <w:numPr>
                <w:ilvl w:val="0"/>
                <w:numId w:val="1"/>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9">
            <w:pPr>
              <w:numPr>
                <w:ilvl w:val="0"/>
                <w:numId w:val="1"/>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A">
            <w:pPr>
              <w:numPr>
                <w:ilvl w:val="0"/>
                <w:numId w:val="1"/>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FB">
            <w:pPr>
              <w:numPr>
                <w:ilvl w:val="0"/>
                <w:numId w:val="1"/>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C">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D">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E">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FF">
            <w:pPr>
              <w:numPr>
                <w:ilvl w:val="0"/>
                <w:numId w:val="7"/>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00">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1">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2">
            <w:pPr>
              <w:numPr>
                <w:ilvl w:val="0"/>
                <w:numId w:val="11"/>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03">
            <w:pPr>
              <w:numPr>
                <w:ilvl w:val="0"/>
                <w:numId w:val="11"/>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04">
      <w:pPr>
        <w:tabs>
          <w:tab w:val="left" w:pos="6379"/>
        </w:tabs>
        <w:rPr/>
      </w:pPr>
      <w:r w:rsidDel="00000000" w:rsidR="00000000" w:rsidRPr="00000000">
        <w:rPr>
          <w:rtl w:val="0"/>
        </w:rPr>
      </w:r>
    </w:p>
    <w:p w:rsidR="00000000" w:rsidDel="00000000" w:rsidP="00000000" w:rsidRDefault="00000000" w:rsidRPr="00000000" w14:paraId="00000105">
      <w:pPr>
        <w:pStyle w:val="Heading2"/>
        <w:tabs>
          <w:tab w:val="left" w:pos="6379"/>
        </w:tabs>
        <w:spacing w:after="0" w:before="120" w:lineRule="auto"/>
        <w:ind w:left="851" w:hanging="567"/>
        <w:rPr/>
      </w:pPr>
      <w:bookmarkStart w:colFirst="0" w:colLast="0" w:name="_g0ipwuf0m5s" w:id="11"/>
      <w:bookmarkEnd w:id="11"/>
      <w:r w:rsidDel="00000000" w:rsidR="00000000" w:rsidRPr="00000000">
        <w:rPr>
          <w:rtl w:val="0"/>
        </w:rPr>
        <w:t xml:space="preserve">6.</w:t>
        <w:tab/>
        <w:t xml:space="preserve">Any Other Business</w:t>
      </w:r>
    </w:p>
    <w:p w:rsidR="00000000" w:rsidDel="00000000" w:rsidP="00000000" w:rsidRDefault="00000000" w:rsidRPr="00000000" w14:paraId="00000106">
      <w:pPr>
        <w:widowControl w:val="1"/>
        <w:spacing w:after="0" w:before="120" w:line="276" w:lineRule="auto"/>
        <w:rPr>
          <w:sz w:val="20"/>
          <w:szCs w:val="20"/>
        </w:rPr>
      </w:pPr>
      <w:r w:rsidDel="00000000" w:rsidR="00000000" w:rsidRPr="00000000">
        <w:rPr>
          <w:rtl w:val="0"/>
        </w:rPr>
      </w:r>
    </w:p>
    <w:p w:rsidR="00000000" w:rsidDel="00000000" w:rsidP="00000000" w:rsidRDefault="00000000" w:rsidRPr="00000000" w14:paraId="00000107">
      <w:pPr>
        <w:pStyle w:val="Heading2"/>
        <w:tabs>
          <w:tab w:val="left" w:pos="709"/>
          <w:tab w:val="left" w:pos="7200"/>
        </w:tabs>
        <w:spacing w:after="0" w:before="120" w:lineRule="auto"/>
        <w:ind w:left="851" w:hanging="567"/>
        <w:rPr/>
      </w:pPr>
      <w:bookmarkStart w:colFirst="0" w:colLast="0" w:name="_xdn7mjt77wzo" w:id="12"/>
      <w:bookmarkEnd w:id="12"/>
      <w:r w:rsidDel="00000000" w:rsidR="00000000" w:rsidRPr="00000000">
        <w:rPr>
          <w:rtl w:val="0"/>
        </w:rPr>
        <w:t xml:space="preserve">7.</w:t>
        <w:tab/>
        <w:tab/>
        <w:t xml:space="preserve">Close of the conference call</w:t>
      </w:r>
    </w:p>
    <w:p w:rsidR="00000000" w:rsidDel="00000000" w:rsidP="00000000" w:rsidRDefault="00000000" w:rsidRPr="00000000" w14:paraId="00000108">
      <w:pPr>
        <w:tabs>
          <w:tab w:val="left" w:pos="709"/>
          <w:tab w:val="left" w:pos="7200"/>
        </w:tabs>
        <w:rPr/>
      </w:pPr>
      <w:r w:rsidDel="00000000" w:rsidR="00000000" w:rsidRPr="00000000">
        <w:rPr>
          <w:rtl w:val="0"/>
        </w:rPr>
      </w:r>
    </w:p>
    <w:p w:rsidR="00000000" w:rsidDel="00000000" w:rsidP="00000000" w:rsidRDefault="00000000" w:rsidRPr="00000000" w14:paraId="00000109">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10A">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10B">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4 September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ask the MTSI SWG Chair for Tdoc# assignments.</w:t>
      </w:r>
    </w:p>
    <w:p w:rsidR="00000000" w:rsidDel="00000000" w:rsidP="00000000" w:rsidRDefault="00000000" w:rsidRPr="00000000" w14:paraId="0000010C">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0D">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0E">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0F">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10">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11">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12">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13">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4">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15">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1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17">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18">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19">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1A">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1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C">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1D">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1E">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F">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20">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21">
      <w:pPr>
        <w:rPr>
          <w:b w:val="1"/>
        </w:rPr>
      </w:pPr>
      <w:r w:rsidDel="00000000" w:rsidR="00000000" w:rsidRPr="00000000">
        <w:rPr>
          <w:rtl w:val="0"/>
        </w:rPr>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3">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24">
      <w:pPr>
        <w:spacing w:after="0" w:lineRule="auto"/>
        <w:rPr>
          <w:b w:val="1"/>
        </w:rPr>
      </w:pPr>
      <w:r w:rsidDel="00000000" w:rsidR="00000000" w:rsidRPr="00000000">
        <w:rPr>
          <w:rtl w:val="0"/>
        </w:rPr>
      </w:r>
    </w:p>
    <w:p w:rsidR="00000000" w:rsidDel="00000000" w:rsidP="00000000" w:rsidRDefault="00000000" w:rsidRPr="00000000" w14:paraId="00000125">
      <w:pPr>
        <w:spacing w:after="0" w:lineRule="auto"/>
        <w:rPr>
          <w:b w:val="1"/>
        </w:rPr>
      </w:pPr>
      <w:r w:rsidDel="00000000" w:rsidR="00000000" w:rsidRPr="00000000">
        <w:rPr>
          <w:rtl w:val="0"/>
        </w:rPr>
      </w:r>
    </w:p>
    <w:p w:rsidR="00000000" w:rsidDel="00000000" w:rsidP="00000000" w:rsidRDefault="00000000" w:rsidRPr="00000000" w14:paraId="00000126">
      <w:pPr>
        <w:pStyle w:val="Heading2"/>
        <w:widowControl w:val="1"/>
        <w:spacing w:after="0" w:before="120" w:line="276" w:lineRule="auto"/>
        <w:jc w:val="center"/>
        <w:rPr/>
      </w:pPr>
      <w:bookmarkStart w:colFirst="0" w:colLast="0" w:name="_3wzsbaeuw7sj" w:id="13"/>
      <w:bookmarkEnd w:id="13"/>
      <w:r w:rsidDel="00000000" w:rsidR="00000000" w:rsidRPr="00000000">
        <w:rPr>
          <w:rtl w:val="0"/>
        </w:rPr>
        <w:t xml:space="preserve">Annex 2: List of documents</w:t>
      </w:r>
    </w:p>
    <w:p w:rsidR="00000000" w:rsidDel="00000000" w:rsidP="00000000" w:rsidRDefault="00000000" w:rsidRPr="00000000" w14:paraId="00000127">
      <w:pPr>
        <w:widowControl w:val="1"/>
        <w:spacing w:after="0" w:before="20" w:line="276" w:lineRule="auto"/>
        <w:rPr>
          <w:sz w:val="24"/>
          <w:szCs w:val="24"/>
        </w:rPr>
      </w:pPr>
      <w:r w:rsidDel="00000000" w:rsidR="00000000" w:rsidRPr="00000000">
        <w:rPr>
          <w:rtl w:val="0"/>
        </w:rPr>
      </w:r>
    </w:p>
    <w:tbl>
      <w:tblPr>
        <w:tblStyle w:val="Table12"/>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D">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S4-AHM580</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2E">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9 September 2020 Teleconference #11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2F">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30">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1">
            <w:pPr>
              <w:widowControl w:val="1"/>
              <w:spacing w:before="120" w:line="276" w:lineRule="auto"/>
              <w:ind w:left="60" w:right="60" w:firstLine="0"/>
              <w:jc w:val="center"/>
              <w:rPr>
                <w:sz w:val="20"/>
                <w:szCs w:val="20"/>
              </w:rPr>
            </w:pPr>
            <w:r w:rsidDel="00000000" w:rsidR="00000000" w:rsidRPr="00000000">
              <w:rPr>
                <w:sz w:val="20"/>
                <w:szCs w:val="20"/>
                <w:rtl w:val="0"/>
              </w:rPr>
              <w:t xml:space="preserve">2</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2">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3">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S4-AHM578</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4">
            <w:pPr>
              <w:tabs>
                <w:tab w:val="left" w:pos="7200"/>
              </w:tabs>
              <w:spacing w:after="0" w:before="0" w:line="276" w:lineRule="auto"/>
              <w:rPr>
                <w:sz w:val="20"/>
                <w:szCs w:val="20"/>
              </w:rPr>
            </w:pPr>
            <w:r w:rsidDel="00000000" w:rsidR="00000000" w:rsidRPr="00000000">
              <w:rPr>
                <w:sz w:val="20"/>
                <w:szCs w:val="20"/>
                <w:rtl w:val="0"/>
              </w:rPr>
              <w:t xml:space="preserve">Draft CR 26.114 Video Support for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5">
            <w:pPr>
              <w:tabs>
                <w:tab w:val="left" w:pos="7200"/>
              </w:tabs>
              <w:spacing w:before="120" w:line="276" w:lineRule="auto"/>
              <w:ind w:left="60" w:right="60" w:firstLine="0"/>
              <w:rPr>
                <w:sz w:val="20"/>
                <w:szCs w:val="20"/>
              </w:rPr>
            </w:pPr>
            <w:r w:rsidDel="00000000" w:rsidR="00000000" w:rsidRPr="00000000">
              <w:rPr>
                <w:sz w:val="20"/>
                <w:szCs w:val="20"/>
                <w:rtl w:val="0"/>
              </w:rPr>
              <w:t xml:space="preserve">Intel</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6">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7">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8">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S4-AHM579</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9">
            <w:pPr>
              <w:tabs>
                <w:tab w:val="left" w:pos="7200"/>
              </w:tabs>
              <w:spacing w:after="0" w:before="0" w:line="276" w:lineRule="auto"/>
              <w:rPr>
                <w:sz w:val="20"/>
                <w:szCs w:val="20"/>
              </w:rPr>
            </w:pPr>
            <w:r w:rsidDel="00000000" w:rsidR="00000000" w:rsidRPr="00000000">
              <w:rPr>
                <w:sz w:val="20"/>
                <w:szCs w:val="20"/>
                <w:rtl w:val="0"/>
              </w:rPr>
              <w:t xml:space="preserve">Details on stereoscopic 360 video</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A">
            <w:pPr>
              <w:tabs>
                <w:tab w:val="left" w:pos="7200"/>
              </w:tabs>
              <w:spacing w:before="120" w:line="276" w:lineRule="auto"/>
              <w:ind w:left="60" w:right="60" w:firstLine="0"/>
              <w:rPr>
                <w:sz w:val="20"/>
                <w:szCs w:val="20"/>
              </w:rPr>
            </w:pPr>
            <w:r w:rsidDel="00000000" w:rsidR="00000000" w:rsidRPr="00000000">
              <w:rPr>
                <w:sz w:val="20"/>
                <w:szCs w:val="20"/>
                <w:rtl w:val="0"/>
              </w:rPr>
              <w:t xml:space="preserve">Samsung Electronics Co., Ltd.</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B">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C">
            <w:pPr>
              <w:widowControl w:val="1"/>
              <w:spacing w:before="120" w:line="276" w:lineRule="auto"/>
              <w:ind w:right="60"/>
              <w:jc w:val="center"/>
              <w:rPr/>
            </w:pPr>
            <w:r w:rsidDel="00000000" w:rsidR="00000000" w:rsidRPr="00000000">
              <w:rPr>
                <w:rtl w:val="0"/>
              </w:rPr>
              <w:t xml:space="preserve">Not treated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D">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S4-AHM582</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3E">
            <w:pPr>
              <w:tabs>
                <w:tab w:val="left" w:pos="7200"/>
              </w:tabs>
              <w:spacing w:after="0" w:before="0" w:line="276" w:lineRule="auto"/>
              <w:rPr>
                <w:sz w:val="20"/>
                <w:szCs w:val="20"/>
              </w:rPr>
            </w:pPr>
            <w:r w:rsidDel="00000000" w:rsidR="00000000" w:rsidRPr="00000000">
              <w:rPr>
                <w:sz w:val="20"/>
                <w:szCs w:val="20"/>
                <w:rtl w:val="0"/>
              </w:rPr>
              <w:t xml:space="preserve">Multiple overlay handling with conditional overlays</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3F">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0">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1">
            <w:pPr>
              <w:widowControl w:val="1"/>
              <w:spacing w:before="120" w:line="276" w:lineRule="auto"/>
              <w:ind w:right="60"/>
              <w:jc w:val="center"/>
              <w:rPr/>
            </w:pPr>
            <w:r w:rsidDel="00000000" w:rsidR="00000000" w:rsidRPr="00000000">
              <w:rPr>
                <w:rtl w:val="0"/>
              </w:rPr>
              <w:t xml:space="preserve">Not treated</w:t>
            </w:r>
          </w:p>
        </w:tc>
      </w:tr>
      <w:tr>
        <w:trPr>
          <w:trHeight w:val="740" w:hRule="atLeast"/>
        </w:trPr>
        <w:tc>
          <w:tcPr>
            <w:tcBorders>
              <w:top w:color="000000" w:space="0" w:sz="0" w:val="nil"/>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2">
            <w:pPr>
              <w:tabs>
                <w:tab w:val="left" w:pos="7200"/>
              </w:tabs>
              <w:spacing w:before="120" w:line="276" w:lineRule="auto"/>
              <w:ind w:left="60" w:right="60" w:firstLine="0"/>
              <w:rPr>
                <w:color w:val="0000ff"/>
                <w:sz w:val="20"/>
                <w:szCs w:val="20"/>
              </w:rPr>
            </w:pPr>
            <w:r w:rsidDel="00000000" w:rsidR="00000000" w:rsidRPr="00000000">
              <w:rPr>
                <w:color w:val="0000ff"/>
                <w:sz w:val="20"/>
                <w:szCs w:val="20"/>
                <w:rtl w:val="0"/>
              </w:rPr>
              <w:t xml:space="preserve">S4-AHM583</w:t>
            </w:r>
          </w:p>
        </w:tc>
        <w:tc>
          <w:tcPr>
            <w:tcBorders>
              <w:top w:color="000000" w:space="0" w:sz="0" w:val="nil"/>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43">
            <w:pPr>
              <w:tabs>
                <w:tab w:val="left" w:pos="7200"/>
              </w:tabs>
              <w:spacing w:after="0" w:before="0" w:line="276" w:lineRule="auto"/>
              <w:rPr>
                <w:sz w:val="20"/>
                <w:szCs w:val="20"/>
              </w:rPr>
            </w:pPr>
            <w:r w:rsidDel="00000000" w:rsidR="00000000" w:rsidRPr="00000000">
              <w:rPr>
                <w:sz w:val="20"/>
                <w:szCs w:val="20"/>
                <w:rtl w:val="0"/>
              </w:rPr>
              <w:t xml:space="preserve">Multiparty calls with MSMTSI</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4">
            <w:pPr>
              <w:tabs>
                <w:tab w:val="left" w:pos="7200"/>
              </w:tabs>
              <w:spacing w:before="0" w:line="276" w:lineRule="auto"/>
              <w:ind w:left="60" w:right="60" w:firstLine="0"/>
              <w:rPr>
                <w:sz w:val="20"/>
                <w:szCs w:val="20"/>
              </w:rPr>
            </w:pPr>
            <w:r w:rsidDel="00000000" w:rsidR="00000000" w:rsidRPr="00000000">
              <w:rPr>
                <w:sz w:val="20"/>
                <w:szCs w:val="20"/>
                <w:rtl w:val="0"/>
              </w:rPr>
              <w:t xml:space="preserve">Nokia Corporation</w:t>
            </w:r>
          </w:p>
        </w:tc>
        <w:tc>
          <w:tcPr>
            <w:tcBorders>
              <w:top w:color="000000" w:space="0" w:sz="0" w:val="nil"/>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45">
            <w:pPr>
              <w:tabs>
                <w:tab w:val="left" w:pos="7200"/>
              </w:tabs>
              <w:spacing w:before="120" w:line="276" w:lineRule="auto"/>
              <w:ind w:left="60" w:right="60" w:firstLine="0"/>
              <w:jc w:val="center"/>
              <w:rPr>
                <w:sz w:val="20"/>
                <w:szCs w:val="20"/>
              </w:rPr>
            </w:pPr>
            <w:r w:rsidDel="00000000" w:rsidR="00000000" w:rsidRPr="00000000">
              <w:rPr>
                <w:sz w:val="20"/>
                <w:szCs w:val="20"/>
                <w:rtl w:val="0"/>
              </w:rPr>
              <w:t xml:space="preserve">4</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6">
            <w:pPr>
              <w:widowControl w:val="1"/>
              <w:spacing w:before="120" w:line="276" w:lineRule="auto"/>
              <w:ind w:right="60"/>
              <w:jc w:val="center"/>
              <w:rPr/>
            </w:pPr>
            <w:r w:rsidDel="00000000" w:rsidR="00000000" w:rsidRPr="00000000">
              <w:rPr>
                <w:rtl w:val="0"/>
              </w:rPr>
              <w:t xml:space="preserve">Not treated</w:t>
            </w:r>
            <w:r w:rsidDel="00000000" w:rsidR="00000000" w:rsidRPr="00000000">
              <w:rPr>
                <w:rtl w:val="0"/>
              </w:rPr>
            </w:r>
          </w:p>
        </w:tc>
      </w:tr>
    </w:tbl>
    <w:p w:rsidR="00000000" w:rsidDel="00000000" w:rsidP="00000000" w:rsidRDefault="00000000" w:rsidRPr="00000000" w14:paraId="00000147">
      <w:pPr>
        <w:widowControl w:val="1"/>
        <w:spacing w:after="0" w:before="0" w:line="276" w:lineRule="auto"/>
        <w:rPr/>
      </w:pPr>
      <w:r w:rsidDel="00000000" w:rsidR="00000000" w:rsidRPr="00000000">
        <w:rPr>
          <w:rtl w:val="0"/>
        </w:rPr>
      </w:r>
    </w:p>
    <w:p w:rsidR="00000000" w:rsidDel="00000000" w:rsidP="00000000" w:rsidRDefault="00000000" w:rsidRPr="00000000" w14:paraId="00000148">
      <w:pPr>
        <w:rPr/>
      </w:pPr>
      <w:r w:rsidDel="00000000" w:rsidR="00000000" w:rsidRPr="00000000">
        <w:br w:type="page"/>
      </w:r>
      <w:r w:rsidDel="00000000" w:rsidR="00000000" w:rsidRPr="00000000">
        <w:rPr>
          <w:rtl w:val="0"/>
        </w:rPr>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4B">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4C">
      <w:pPr>
        <w:widowControl w:val="1"/>
        <w:spacing w:after="0" w:before="0" w:line="276" w:lineRule="auto"/>
        <w:rPr/>
      </w:pPr>
      <w:r w:rsidDel="00000000" w:rsidR="00000000" w:rsidRPr="00000000">
        <w:rPr>
          <w:rtl w:val="0"/>
        </w:rPr>
      </w:r>
    </w:p>
    <w:tbl>
      <w:tblPr>
        <w:tblStyle w:val="Table1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tabs>
                <w:tab w:val="left" w:pos="1134"/>
              </w:tabs>
              <w:spacing w:after="0" w:before="0" w:lineRule="auto"/>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rPr>
                <w:sz w:val="24"/>
                <w:szCs w:val="24"/>
              </w:rPr>
            </w:pPr>
            <w:r w:rsidDel="00000000" w:rsidR="00000000" w:rsidRPr="00000000">
              <w:rPr>
                <w:sz w:val="24"/>
                <w:szCs w:val="24"/>
                <w:rtl w:val="0"/>
              </w:rPr>
              <w:t xml:space="preserve">Chan, Yee Sin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1">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sz w:val="24"/>
                <w:szCs w:val="24"/>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Samsung Electronics Co., Ltd.</w:t>
            </w:r>
          </w:p>
        </w:tc>
      </w:tr>
    </w:tbl>
    <w:p w:rsidR="00000000" w:rsidDel="00000000" w:rsidP="00000000" w:rsidRDefault="00000000" w:rsidRPr="00000000" w14:paraId="0000016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70">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71">
      <w:pPr>
        <w:widowControl w:val="1"/>
        <w:spacing w:after="0" w:before="0" w:line="276" w:lineRule="auto"/>
        <w:rPr>
          <w:sz w:val="18"/>
          <w:szCs w:val="18"/>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6">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A">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2">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73">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74">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5">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77">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S4-201322</w:t>
    </w:r>
    <w:r w:rsidDel="00000000" w:rsidR="00000000" w:rsidRPr="00000000">
      <w:rPr>
        <w:rtl w:val="0"/>
      </w:rPr>
    </w:r>
  </w:p>
  <w:p w:rsidR="00000000" w:rsidDel="00000000" w:rsidP="00000000" w:rsidRDefault="00000000" w:rsidRPr="00000000" w14:paraId="00000178">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179">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Cw8ADGTznNEFlZ6psxM_0IOCg-bUr-wTgShjJyD1h3w/edit#"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